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520F1" w14:textId="44C3B716" w:rsidR="009E171D" w:rsidRPr="00B8785F" w:rsidRDefault="009E171D" w:rsidP="00E2734C">
      <w:pPr>
        <w:jc w:val="center"/>
        <w:rPr>
          <w:b/>
          <w:bCs/>
          <w:sz w:val="28"/>
          <w:szCs w:val="28"/>
        </w:rPr>
      </w:pPr>
    </w:p>
    <w:p w14:paraId="6E7CDD12" w14:textId="6B9A95F6" w:rsidR="00A73A23" w:rsidRPr="00556F65" w:rsidRDefault="009448D6" w:rsidP="00E2734C">
      <w:pPr>
        <w:jc w:val="center"/>
        <w:rPr>
          <w:rFonts w:cstheme="minorHAnsi"/>
          <w:b/>
          <w:bCs/>
          <w:sz w:val="24"/>
          <w:szCs w:val="24"/>
        </w:rPr>
      </w:pPr>
      <w:r>
        <w:rPr>
          <w:rFonts w:cstheme="minorHAnsi"/>
          <w:b/>
          <w:bCs/>
          <w:sz w:val="24"/>
          <w:szCs w:val="24"/>
        </w:rPr>
        <w:t xml:space="preserve">Summary of </w:t>
      </w:r>
      <w:r w:rsidR="009E171D" w:rsidRPr="00556F65">
        <w:rPr>
          <w:rFonts w:cstheme="minorHAnsi"/>
          <w:b/>
          <w:bCs/>
          <w:sz w:val="24"/>
          <w:szCs w:val="24"/>
        </w:rPr>
        <w:t xml:space="preserve">Policy Group Meeting </w:t>
      </w:r>
    </w:p>
    <w:p w14:paraId="183973E9" w14:textId="48249FE6" w:rsidR="00E2734C" w:rsidRPr="00556F65" w:rsidRDefault="00396A21" w:rsidP="00E2734C">
      <w:pPr>
        <w:jc w:val="center"/>
        <w:rPr>
          <w:rFonts w:cstheme="minorHAnsi"/>
          <w:b/>
          <w:bCs/>
          <w:sz w:val="24"/>
          <w:szCs w:val="24"/>
        </w:rPr>
      </w:pPr>
      <w:r>
        <w:rPr>
          <w:rFonts w:cstheme="minorHAnsi"/>
          <w:b/>
          <w:bCs/>
          <w:sz w:val="24"/>
          <w:szCs w:val="24"/>
        </w:rPr>
        <w:t>9 June</w:t>
      </w:r>
      <w:r w:rsidR="00E2734C" w:rsidRPr="00556F65">
        <w:rPr>
          <w:rFonts w:cstheme="minorHAnsi"/>
          <w:b/>
          <w:bCs/>
          <w:sz w:val="24"/>
          <w:szCs w:val="24"/>
        </w:rPr>
        <w:t xml:space="preserve"> 2021</w:t>
      </w:r>
    </w:p>
    <w:p w14:paraId="20C4BF52" w14:textId="77777777" w:rsidR="00635403" w:rsidRDefault="00635403" w:rsidP="00E2734C">
      <w:pPr>
        <w:pStyle w:val="NormalWeb"/>
        <w:rPr>
          <w:rFonts w:asciiTheme="minorHAnsi" w:hAnsiTheme="minorHAnsi" w:cstheme="minorHAnsi"/>
          <w:b/>
          <w:bCs/>
          <w:color w:val="000000"/>
          <w:sz w:val="24"/>
          <w:szCs w:val="24"/>
        </w:rPr>
      </w:pPr>
    </w:p>
    <w:p w14:paraId="6CF72E34" w14:textId="62E5B104" w:rsidR="00E2734C" w:rsidRPr="00556F65" w:rsidRDefault="00E2734C" w:rsidP="00E2734C">
      <w:pPr>
        <w:pStyle w:val="NormalWeb"/>
        <w:rPr>
          <w:rFonts w:asciiTheme="minorHAnsi" w:hAnsiTheme="minorHAnsi" w:cstheme="minorHAnsi"/>
          <w:b/>
          <w:bCs/>
          <w:color w:val="000000"/>
          <w:sz w:val="24"/>
          <w:szCs w:val="24"/>
        </w:rPr>
      </w:pPr>
      <w:r w:rsidRPr="00556F65">
        <w:rPr>
          <w:rFonts w:asciiTheme="minorHAnsi" w:hAnsiTheme="minorHAnsi" w:cstheme="minorHAnsi"/>
          <w:b/>
          <w:bCs/>
          <w:color w:val="000000"/>
          <w:sz w:val="24"/>
          <w:szCs w:val="24"/>
        </w:rPr>
        <w:t>Attendees:</w:t>
      </w:r>
    </w:p>
    <w:p w14:paraId="606E2054" w14:textId="317760F9" w:rsidR="008E2AE9" w:rsidRPr="00490097" w:rsidRDefault="008E2AE9" w:rsidP="00E2734C">
      <w:pPr>
        <w:pStyle w:val="NormalWeb"/>
        <w:rPr>
          <w:rFonts w:asciiTheme="minorHAnsi" w:hAnsiTheme="minorHAnsi" w:cstheme="minorHAnsi"/>
          <w:color w:val="000000"/>
          <w:sz w:val="24"/>
          <w:szCs w:val="24"/>
        </w:rPr>
      </w:pPr>
      <w:r w:rsidRPr="00490097">
        <w:rPr>
          <w:rFonts w:asciiTheme="minorHAnsi" w:hAnsiTheme="minorHAnsi" w:cstheme="minorHAnsi"/>
          <w:color w:val="000000"/>
          <w:sz w:val="24"/>
          <w:szCs w:val="24"/>
        </w:rPr>
        <w:t>Shirley Maxwell, Epilepsy Connections</w:t>
      </w:r>
      <w:r w:rsidR="00635403">
        <w:rPr>
          <w:rFonts w:asciiTheme="minorHAnsi" w:hAnsiTheme="minorHAnsi" w:cstheme="minorHAnsi"/>
          <w:color w:val="000000"/>
          <w:sz w:val="24"/>
          <w:szCs w:val="24"/>
        </w:rPr>
        <w:t>, Chair</w:t>
      </w:r>
    </w:p>
    <w:p w14:paraId="5EC2EF11" w14:textId="24DEECE1" w:rsidR="0007360C" w:rsidRDefault="0007360C" w:rsidP="00E2734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t>Catherine Paterson, Dochas Fund</w:t>
      </w:r>
    </w:p>
    <w:p w14:paraId="2161A2C6" w14:textId="29DC4DC8" w:rsidR="00596D66" w:rsidRDefault="00596D66" w:rsidP="00E2734C">
      <w:pPr>
        <w:pStyle w:val="NormalWeb"/>
        <w:rPr>
          <w:rFonts w:asciiTheme="minorHAnsi" w:hAnsiTheme="minorHAnsi" w:cstheme="minorHAnsi"/>
          <w:color w:val="000000"/>
          <w:sz w:val="24"/>
          <w:szCs w:val="24"/>
        </w:rPr>
      </w:pPr>
      <w:r w:rsidRPr="00490097">
        <w:rPr>
          <w:rFonts w:asciiTheme="minorHAnsi" w:hAnsiTheme="minorHAnsi" w:cstheme="minorHAnsi"/>
          <w:color w:val="000000"/>
          <w:sz w:val="24"/>
          <w:szCs w:val="24"/>
        </w:rPr>
        <w:t>Jonathan Sher</w:t>
      </w:r>
      <w:r w:rsidR="009D7B56">
        <w:rPr>
          <w:rFonts w:asciiTheme="minorHAnsi" w:hAnsiTheme="minorHAnsi" w:cstheme="minorHAnsi"/>
          <w:color w:val="000000"/>
          <w:sz w:val="24"/>
          <w:szCs w:val="24"/>
        </w:rPr>
        <w:t xml:space="preserve">, </w:t>
      </w:r>
      <w:r w:rsidRPr="00490097">
        <w:rPr>
          <w:rFonts w:asciiTheme="minorHAnsi" w:hAnsiTheme="minorHAnsi" w:cstheme="minorHAnsi"/>
          <w:color w:val="000000"/>
          <w:sz w:val="24"/>
          <w:szCs w:val="24"/>
        </w:rPr>
        <w:t>QNIS</w:t>
      </w:r>
    </w:p>
    <w:p w14:paraId="6D33429B" w14:textId="54C1A746" w:rsidR="0041252C" w:rsidRPr="00490097" w:rsidRDefault="0041252C" w:rsidP="00E2734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t>Mary Ramsay, Scottish Tremor Society</w:t>
      </w:r>
    </w:p>
    <w:p w14:paraId="7F0E7D15" w14:textId="078D7DF7" w:rsidR="000E1C6B" w:rsidRDefault="000E1C6B" w:rsidP="00E2734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t>Carol Cochrane, Brainstrust</w:t>
      </w:r>
    </w:p>
    <w:p w14:paraId="5A2630EA" w14:textId="08AAF7DD" w:rsidR="000E1C6B" w:rsidRDefault="004D5B39" w:rsidP="00E2734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t>Helen MacDonald, Lanarkshire Epileps</w:t>
      </w:r>
      <w:r w:rsidR="000D3CD0">
        <w:rPr>
          <w:rFonts w:asciiTheme="minorHAnsi" w:hAnsiTheme="minorHAnsi" w:cstheme="minorHAnsi"/>
          <w:color w:val="000000"/>
          <w:sz w:val="24"/>
          <w:szCs w:val="24"/>
        </w:rPr>
        <w:t>y</w:t>
      </w:r>
    </w:p>
    <w:p w14:paraId="21F38BF0" w14:textId="74E6D858" w:rsidR="0007360C" w:rsidRDefault="0007360C" w:rsidP="00E2734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t>Gill Dickson, PSP Association</w:t>
      </w:r>
    </w:p>
    <w:p w14:paraId="57068FE5" w14:textId="6442D254" w:rsidR="0007360C" w:rsidRDefault="0007360C" w:rsidP="00E2734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t>Sue Millman, Ataxia UK</w:t>
      </w:r>
    </w:p>
    <w:p w14:paraId="728BD1E1" w14:textId="680DE6D5" w:rsidR="0007360C" w:rsidRDefault="0007360C" w:rsidP="00E2734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t>Stoo Brown, ME Action</w:t>
      </w:r>
    </w:p>
    <w:p w14:paraId="3FE1B863" w14:textId="77777777" w:rsidR="00693F37" w:rsidRDefault="00693F37" w:rsidP="00693F37">
      <w:pPr>
        <w:pStyle w:val="NormalWeb"/>
        <w:rPr>
          <w:rFonts w:asciiTheme="minorHAnsi" w:hAnsiTheme="minorHAnsi" w:cstheme="minorHAnsi"/>
          <w:color w:val="000000"/>
          <w:sz w:val="24"/>
          <w:szCs w:val="24"/>
        </w:rPr>
      </w:pPr>
      <w:r w:rsidRPr="00490097">
        <w:rPr>
          <w:rFonts w:asciiTheme="minorHAnsi" w:hAnsiTheme="minorHAnsi" w:cstheme="minorHAnsi"/>
          <w:color w:val="000000"/>
          <w:sz w:val="24"/>
          <w:szCs w:val="24"/>
        </w:rPr>
        <w:t>Alice Struthers, NAoS Co-ordinator</w:t>
      </w:r>
    </w:p>
    <w:p w14:paraId="3696461A" w14:textId="1732493C" w:rsidR="00E31455" w:rsidRDefault="00E31455" w:rsidP="00E2734C">
      <w:pPr>
        <w:pStyle w:val="NormalWeb"/>
        <w:rPr>
          <w:rFonts w:asciiTheme="minorHAnsi" w:hAnsiTheme="minorHAnsi" w:cstheme="minorHAnsi"/>
          <w:b/>
          <w:bCs/>
          <w:color w:val="000000"/>
          <w:sz w:val="24"/>
          <w:szCs w:val="24"/>
        </w:rPr>
      </w:pPr>
    </w:p>
    <w:p w14:paraId="7F303FEF" w14:textId="32CA6C23" w:rsidR="0007360C" w:rsidRDefault="0007360C" w:rsidP="00E2734C">
      <w:pPr>
        <w:pStyle w:val="NormalWeb"/>
        <w:rPr>
          <w:rFonts w:asciiTheme="minorHAnsi" w:hAnsiTheme="minorHAnsi" w:cstheme="minorHAnsi"/>
          <w:b/>
          <w:bCs/>
          <w:color w:val="000000"/>
          <w:sz w:val="24"/>
          <w:szCs w:val="24"/>
        </w:rPr>
      </w:pPr>
      <w:r>
        <w:rPr>
          <w:rFonts w:asciiTheme="minorHAnsi" w:hAnsiTheme="minorHAnsi" w:cstheme="minorHAnsi"/>
          <w:b/>
          <w:bCs/>
          <w:color w:val="000000"/>
          <w:sz w:val="24"/>
          <w:szCs w:val="24"/>
        </w:rPr>
        <w:t>Apologies</w:t>
      </w:r>
    </w:p>
    <w:p w14:paraId="1D9C5E83" w14:textId="77777777" w:rsidR="0007360C" w:rsidRPr="00490097" w:rsidRDefault="0007360C" w:rsidP="0007360C">
      <w:pPr>
        <w:pStyle w:val="NormalWeb"/>
        <w:rPr>
          <w:rFonts w:asciiTheme="minorHAnsi" w:hAnsiTheme="minorHAnsi" w:cstheme="minorHAnsi"/>
          <w:color w:val="000000"/>
          <w:sz w:val="24"/>
          <w:szCs w:val="24"/>
        </w:rPr>
      </w:pPr>
      <w:r w:rsidRPr="00490097">
        <w:rPr>
          <w:rFonts w:asciiTheme="minorHAnsi" w:hAnsiTheme="minorHAnsi" w:cstheme="minorHAnsi"/>
          <w:color w:val="000000"/>
          <w:sz w:val="24"/>
          <w:szCs w:val="24"/>
        </w:rPr>
        <w:t>Colette McDiarmid, MND Scotland</w:t>
      </w:r>
    </w:p>
    <w:p w14:paraId="5FB04744" w14:textId="0EF9F002" w:rsidR="0007360C" w:rsidRPr="00490097" w:rsidRDefault="0007360C" w:rsidP="0007360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t>Phil Rob</w:t>
      </w:r>
      <w:r w:rsidR="00F16ADC">
        <w:rPr>
          <w:rFonts w:asciiTheme="minorHAnsi" w:hAnsiTheme="minorHAnsi" w:cstheme="minorHAnsi"/>
          <w:color w:val="000000"/>
          <w:sz w:val="24"/>
          <w:szCs w:val="24"/>
        </w:rPr>
        <w:t>in</w:t>
      </w:r>
      <w:r>
        <w:rPr>
          <w:rFonts w:asciiTheme="minorHAnsi" w:hAnsiTheme="minorHAnsi" w:cstheme="minorHAnsi"/>
          <w:color w:val="000000"/>
          <w:sz w:val="24"/>
          <w:szCs w:val="24"/>
        </w:rPr>
        <w:t>son, Lanarkshire Epilepsy</w:t>
      </w:r>
    </w:p>
    <w:p w14:paraId="3802DECC" w14:textId="77777777" w:rsidR="00596D66" w:rsidRDefault="00596D66" w:rsidP="00E2734C">
      <w:pPr>
        <w:pStyle w:val="NormalWeb"/>
        <w:rPr>
          <w:rFonts w:asciiTheme="minorHAnsi" w:hAnsiTheme="minorHAnsi" w:cstheme="minorHAnsi"/>
          <w:color w:val="000000"/>
          <w:sz w:val="27"/>
          <w:szCs w:val="27"/>
        </w:rPr>
      </w:pPr>
    </w:p>
    <w:p w14:paraId="310BA15A" w14:textId="27329321" w:rsidR="00E2734C" w:rsidRPr="00490097" w:rsidRDefault="00E2734C" w:rsidP="00E2734C">
      <w:pPr>
        <w:pStyle w:val="NormalWeb"/>
        <w:rPr>
          <w:rFonts w:asciiTheme="minorHAnsi" w:hAnsiTheme="minorHAnsi" w:cstheme="minorHAnsi"/>
          <w:color w:val="000000"/>
          <w:sz w:val="24"/>
          <w:szCs w:val="24"/>
        </w:rPr>
      </w:pPr>
      <w:r w:rsidRPr="00490097">
        <w:rPr>
          <w:rFonts w:asciiTheme="minorHAnsi" w:hAnsiTheme="minorHAnsi" w:cstheme="minorHAnsi"/>
          <w:color w:val="000000"/>
          <w:sz w:val="24"/>
          <w:szCs w:val="24"/>
        </w:rPr>
        <w:t>AGENDA ITEMS</w:t>
      </w:r>
    </w:p>
    <w:p w14:paraId="17B9867A" w14:textId="77777777" w:rsidR="00E2734C" w:rsidRPr="00490097" w:rsidRDefault="00E2734C" w:rsidP="00E2734C">
      <w:pPr>
        <w:pStyle w:val="NormalWeb"/>
        <w:rPr>
          <w:rFonts w:ascii="Times New Roman" w:hAnsi="Times New Roman" w:cs="Times New Roman"/>
          <w:color w:val="000000"/>
          <w:sz w:val="24"/>
          <w:szCs w:val="24"/>
        </w:rPr>
      </w:pPr>
    </w:p>
    <w:p w14:paraId="00B8803F" w14:textId="251D6BF5" w:rsidR="00FA28AF" w:rsidRDefault="000415A6" w:rsidP="00575601">
      <w:pPr>
        <w:pStyle w:val="NormalWeb"/>
        <w:numPr>
          <w:ilvl w:val="0"/>
          <w:numId w:val="1"/>
        </w:numPr>
        <w:ind w:left="360"/>
        <w:rPr>
          <w:rFonts w:asciiTheme="minorHAnsi" w:hAnsiTheme="minorHAnsi" w:cstheme="minorHAnsi"/>
          <w:sz w:val="24"/>
          <w:szCs w:val="24"/>
        </w:rPr>
      </w:pPr>
      <w:r>
        <w:rPr>
          <w:rFonts w:asciiTheme="minorHAnsi" w:hAnsiTheme="minorHAnsi" w:cstheme="minorHAnsi"/>
          <w:sz w:val="24"/>
          <w:szCs w:val="24"/>
        </w:rPr>
        <w:t>Chair’s welcome</w:t>
      </w:r>
      <w:r w:rsidR="008720D3">
        <w:rPr>
          <w:rFonts w:asciiTheme="minorHAnsi" w:hAnsiTheme="minorHAnsi" w:cstheme="minorHAnsi"/>
          <w:sz w:val="24"/>
          <w:szCs w:val="24"/>
        </w:rPr>
        <w:t xml:space="preserve"> </w:t>
      </w:r>
    </w:p>
    <w:p w14:paraId="74C34DE6" w14:textId="4CBC90D9" w:rsidR="00575601" w:rsidRDefault="00575601" w:rsidP="00575601">
      <w:pPr>
        <w:pStyle w:val="NormalWeb"/>
        <w:rPr>
          <w:rFonts w:asciiTheme="minorHAnsi" w:hAnsiTheme="minorHAnsi" w:cstheme="minorHAnsi"/>
          <w:sz w:val="24"/>
          <w:szCs w:val="24"/>
        </w:rPr>
      </w:pPr>
    </w:p>
    <w:p w14:paraId="790DB70F" w14:textId="1F536347" w:rsidR="00575601" w:rsidRDefault="00575601" w:rsidP="00575601">
      <w:pPr>
        <w:pStyle w:val="NormalWeb"/>
        <w:rPr>
          <w:rFonts w:asciiTheme="minorHAnsi" w:hAnsiTheme="minorHAnsi" w:cstheme="minorHAnsi"/>
          <w:sz w:val="24"/>
          <w:szCs w:val="24"/>
        </w:rPr>
      </w:pPr>
      <w:r>
        <w:rPr>
          <w:rFonts w:asciiTheme="minorHAnsi" w:hAnsiTheme="minorHAnsi" w:cstheme="minorHAnsi"/>
          <w:sz w:val="24"/>
          <w:szCs w:val="24"/>
        </w:rPr>
        <w:t xml:space="preserve">After an introduction and welcome from Shirley Maxwell (Executive Director, Epilepsy Connections), general housekeeping points were discussed so that everyone was </w:t>
      </w:r>
      <w:r w:rsidR="000C7B73">
        <w:rPr>
          <w:rFonts w:asciiTheme="minorHAnsi" w:hAnsiTheme="minorHAnsi" w:cstheme="minorHAnsi"/>
          <w:sz w:val="24"/>
          <w:szCs w:val="24"/>
        </w:rPr>
        <w:t xml:space="preserve">clearly </w:t>
      </w:r>
      <w:r>
        <w:rPr>
          <w:rFonts w:asciiTheme="minorHAnsi" w:hAnsiTheme="minorHAnsi" w:cstheme="minorHAnsi"/>
          <w:sz w:val="24"/>
          <w:szCs w:val="24"/>
        </w:rPr>
        <w:t>named on the call</w:t>
      </w:r>
      <w:r w:rsidR="000C7B73">
        <w:rPr>
          <w:rFonts w:asciiTheme="minorHAnsi" w:hAnsiTheme="minorHAnsi" w:cstheme="minorHAnsi"/>
          <w:sz w:val="24"/>
          <w:szCs w:val="24"/>
        </w:rPr>
        <w:t xml:space="preserve"> and apologies were made.</w:t>
      </w:r>
    </w:p>
    <w:p w14:paraId="377A9CA7" w14:textId="77777777" w:rsidR="00575601" w:rsidRPr="008F67E3" w:rsidRDefault="00575601" w:rsidP="00575601">
      <w:pPr>
        <w:pStyle w:val="NormalWeb"/>
        <w:rPr>
          <w:rFonts w:asciiTheme="minorHAnsi" w:hAnsiTheme="minorHAnsi" w:cstheme="minorHAnsi"/>
          <w:sz w:val="24"/>
          <w:szCs w:val="24"/>
        </w:rPr>
      </w:pPr>
    </w:p>
    <w:p w14:paraId="33ACA2A6" w14:textId="3EF52C24" w:rsidR="00FA28AF" w:rsidRPr="00610194" w:rsidRDefault="008720D3" w:rsidP="00575601">
      <w:pPr>
        <w:pStyle w:val="NormalWeb"/>
        <w:numPr>
          <w:ilvl w:val="0"/>
          <w:numId w:val="1"/>
        </w:numPr>
        <w:ind w:left="360"/>
        <w:rPr>
          <w:rFonts w:asciiTheme="minorHAnsi" w:hAnsiTheme="minorHAnsi" w:cstheme="minorHAnsi"/>
          <w:sz w:val="24"/>
          <w:szCs w:val="24"/>
          <w:u w:val="single"/>
        </w:rPr>
      </w:pPr>
      <w:r w:rsidRPr="00610194">
        <w:rPr>
          <w:sz w:val="24"/>
          <w:szCs w:val="24"/>
          <w:u w:val="single"/>
        </w:rPr>
        <w:t>Action points from previous meetings – follow up</w:t>
      </w:r>
      <w:r w:rsidR="00610194">
        <w:rPr>
          <w:sz w:val="24"/>
          <w:szCs w:val="24"/>
          <w:u w:val="single"/>
        </w:rPr>
        <w:t>:</w:t>
      </w:r>
    </w:p>
    <w:p w14:paraId="594CAAE7" w14:textId="1E33C8F3" w:rsidR="00575601" w:rsidRDefault="00575601" w:rsidP="00575601">
      <w:pPr>
        <w:pStyle w:val="NormalWeb"/>
        <w:rPr>
          <w:sz w:val="24"/>
          <w:szCs w:val="24"/>
        </w:rPr>
      </w:pPr>
    </w:p>
    <w:p w14:paraId="6A2FEE51" w14:textId="2DDAD39E" w:rsidR="00610194" w:rsidRPr="00610194" w:rsidRDefault="00610194" w:rsidP="00575601">
      <w:pPr>
        <w:rPr>
          <w:b/>
          <w:bCs/>
          <w:sz w:val="24"/>
          <w:szCs w:val="24"/>
        </w:rPr>
      </w:pPr>
      <w:r w:rsidRPr="00610194">
        <w:rPr>
          <w:b/>
          <w:bCs/>
          <w:sz w:val="24"/>
          <w:szCs w:val="24"/>
        </w:rPr>
        <w:t>O</w:t>
      </w:r>
      <w:r w:rsidR="00575601" w:rsidRPr="00610194">
        <w:rPr>
          <w:b/>
          <w:bCs/>
          <w:sz w:val="24"/>
          <w:szCs w:val="24"/>
        </w:rPr>
        <w:t>utstanding action</w:t>
      </w:r>
      <w:r w:rsidRPr="00610194">
        <w:rPr>
          <w:b/>
          <w:bCs/>
          <w:sz w:val="24"/>
          <w:szCs w:val="24"/>
        </w:rPr>
        <w:t>s from the April Policy Group meeting:</w:t>
      </w:r>
    </w:p>
    <w:p w14:paraId="63499918" w14:textId="340D99EC" w:rsidR="00575601" w:rsidRPr="00575601" w:rsidRDefault="0018138B" w:rsidP="00575601">
      <w:pPr>
        <w:rPr>
          <w:sz w:val="24"/>
          <w:szCs w:val="24"/>
        </w:rPr>
      </w:pPr>
      <w:r>
        <w:rPr>
          <w:sz w:val="24"/>
          <w:szCs w:val="24"/>
        </w:rPr>
        <w:t>a</w:t>
      </w:r>
      <w:r w:rsidR="00610194">
        <w:rPr>
          <w:sz w:val="24"/>
          <w:szCs w:val="24"/>
        </w:rPr>
        <w:t>.</w:t>
      </w:r>
      <w:r>
        <w:rPr>
          <w:sz w:val="24"/>
          <w:szCs w:val="24"/>
        </w:rPr>
        <w:t xml:space="preserve"> </w:t>
      </w:r>
      <w:r w:rsidR="00610194">
        <w:rPr>
          <w:sz w:val="24"/>
          <w:szCs w:val="24"/>
        </w:rPr>
        <w:t>T</w:t>
      </w:r>
      <w:r w:rsidR="00575601" w:rsidRPr="00575601">
        <w:rPr>
          <w:sz w:val="24"/>
          <w:szCs w:val="24"/>
        </w:rPr>
        <w:t xml:space="preserve">o raise awareness between LCV </w:t>
      </w:r>
      <w:r w:rsidR="00610194">
        <w:rPr>
          <w:sz w:val="24"/>
          <w:szCs w:val="24"/>
        </w:rPr>
        <w:t xml:space="preserve">(long covid) </w:t>
      </w:r>
      <w:r w:rsidR="00575601" w:rsidRPr="00575601">
        <w:rPr>
          <w:sz w:val="24"/>
          <w:szCs w:val="24"/>
        </w:rPr>
        <w:t xml:space="preserve">and ME with key stakeholders – need to help growing cohort of LCV patients and benefit existing ME patients at the same time (in terms of recognition).  </w:t>
      </w:r>
      <w:r w:rsidR="00610194">
        <w:rPr>
          <w:sz w:val="24"/>
          <w:szCs w:val="24"/>
        </w:rPr>
        <w:t>This still needs to be actioned – we had been waiting for the new Minister to be named and for them to get settled.</w:t>
      </w:r>
    </w:p>
    <w:p w14:paraId="198323E2" w14:textId="6FF65E42" w:rsidR="00575601" w:rsidRPr="00575601" w:rsidRDefault="0018138B" w:rsidP="00575601">
      <w:pPr>
        <w:rPr>
          <w:sz w:val="24"/>
          <w:szCs w:val="24"/>
        </w:rPr>
      </w:pPr>
      <w:r>
        <w:rPr>
          <w:sz w:val="24"/>
          <w:szCs w:val="24"/>
        </w:rPr>
        <w:t>b</w:t>
      </w:r>
      <w:r w:rsidR="00610194">
        <w:rPr>
          <w:sz w:val="24"/>
          <w:szCs w:val="24"/>
        </w:rPr>
        <w:t>. To find out who is collecting data on LCV in Scotland</w:t>
      </w:r>
      <w:r w:rsidR="00AF299F">
        <w:rPr>
          <w:sz w:val="24"/>
          <w:szCs w:val="24"/>
        </w:rPr>
        <w:t>.</w:t>
      </w:r>
      <w:r w:rsidR="00610194">
        <w:rPr>
          <w:sz w:val="24"/>
          <w:szCs w:val="24"/>
        </w:rPr>
        <w:t xml:space="preserve"> Following discussions with the Scottish Government, we found out that d</w:t>
      </w:r>
      <w:r w:rsidR="00575601" w:rsidRPr="00575601">
        <w:rPr>
          <w:sz w:val="24"/>
          <w:szCs w:val="24"/>
        </w:rPr>
        <w:t xml:space="preserve">ata on LCV </w:t>
      </w:r>
      <w:r w:rsidR="00610194">
        <w:rPr>
          <w:sz w:val="24"/>
          <w:szCs w:val="24"/>
        </w:rPr>
        <w:t>has</w:t>
      </w:r>
      <w:r w:rsidR="00575601" w:rsidRPr="00575601">
        <w:rPr>
          <w:sz w:val="24"/>
          <w:szCs w:val="24"/>
        </w:rPr>
        <w:t xml:space="preserve"> be</w:t>
      </w:r>
      <w:r w:rsidR="00610194">
        <w:rPr>
          <w:sz w:val="24"/>
          <w:szCs w:val="24"/>
        </w:rPr>
        <w:t>en</w:t>
      </w:r>
      <w:r w:rsidR="00575601" w:rsidRPr="00575601">
        <w:rPr>
          <w:sz w:val="24"/>
          <w:szCs w:val="24"/>
        </w:rPr>
        <w:t xml:space="preserve"> collected in Scotland since January 2021 by the Office for National Statistics (ONS).  </w:t>
      </w:r>
      <w:r>
        <w:rPr>
          <w:sz w:val="24"/>
          <w:szCs w:val="24"/>
        </w:rPr>
        <w:t xml:space="preserve">C. 75,000 people in Scotland with LCV 4 weeks +, </w:t>
      </w:r>
      <w:r w:rsidR="00575601" w:rsidRPr="00575601">
        <w:rPr>
          <w:sz w:val="24"/>
          <w:szCs w:val="24"/>
        </w:rPr>
        <w:t>C.50.000 people with LCV 12 weeks +</w:t>
      </w:r>
      <w:r>
        <w:rPr>
          <w:sz w:val="24"/>
          <w:szCs w:val="24"/>
        </w:rPr>
        <w:t>.</w:t>
      </w:r>
      <w:r w:rsidR="00575601" w:rsidRPr="00575601">
        <w:rPr>
          <w:sz w:val="24"/>
          <w:szCs w:val="24"/>
        </w:rPr>
        <w:t xml:space="preserve"> </w:t>
      </w:r>
    </w:p>
    <w:p w14:paraId="41D21046" w14:textId="77777777" w:rsidR="00575601" w:rsidRDefault="00575601" w:rsidP="00575601">
      <w:pPr>
        <w:rPr>
          <w:sz w:val="24"/>
          <w:szCs w:val="24"/>
        </w:rPr>
      </w:pPr>
    </w:p>
    <w:p w14:paraId="1BDE8364" w14:textId="77777777" w:rsidR="00575601" w:rsidRDefault="00575601" w:rsidP="00575601">
      <w:pPr>
        <w:rPr>
          <w:sz w:val="24"/>
          <w:szCs w:val="24"/>
        </w:rPr>
      </w:pPr>
    </w:p>
    <w:p w14:paraId="758BFF69" w14:textId="77777777" w:rsidR="00575601" w:rsidRDefault="00575601" w:rsidP="00575601">
      <w:pPr>
        <w:rPr>
          <w:sz w:val="24"/>
          <w:szCs w:val="24"/>
        </w:rPr>
      </w:pPr>
    </w:p>
    <w:p w14:paraId="570459BC" w14:textId="6475DF79" w:rsidR="00575601" w:rsidRPr="0018138B" w:rsidRDefault="0018138B" w:rsidP="0018138B">
      <w:pPr>
        <w:pStyle w:val="ListParagraph"/>
        <w:numPr>
          <w:ilvl w:val="0"/>
          <w:numId w:val="6"/>
        </w:numPr>
        <w:rPr>
          <w:sz w:val="24"/>
          <w:szCs w:val="24"/>
        </w:rPr>
      </w:pPr>
      <w:r w:rsidRPr="0018138B">
        <w:rPr>
          <w:sz w:val="24"/>
          <w:szCs w:val="24"/>
        </w:rPr>
        <w:t xml:space="preserve">To submit an NAoS response to the </w:t>
      </w:r>
      <w:r w:rsidR="00575601" w:rsidRPr="0018138B">
        <w:rPr>
          <w:sz w:val="24"/>
          <w:szCs w:val="24"/>
        </w:rPr>
        <w:t>Patient Safety Commissioner consultation</w:t>
      </w:r>
      <w:r w:rsidRPr="0018138B">
        <w:rPr>
          <w:sz w:val="24"/>
          <w:szCs w:val="24"/>
        </w:rPr>
        <w:t xml:space="preserve">.  </w:t>
      </w:r>
      <w:r w:rsidR="00575601" w:rsidRPr="0018138B">
        <w:rPr>
          <w:sz w:val="24"/>
          <w:szCs w:val="24"/>
        </w:rPr>
        <w:t xml:space="preserve">NAoS did not submit formal response </w:t>
      </w:r>
      <w:r w:rsidRPr="0018138B">
        <w:rPr>
          <w:sz w:val="24"/>
          <w:szCs w:val="24"/>
        </w:rPr>
        <w:t>although</w:t>
      </w:r>
      <w:r w:rsidR="00575601" w:rsidRPr="0018138B">
        <w:rPr>
          <w:sz w:val="24"/>
          <w:szCs w:val="24"/>
        </w:rPr>
        <w:t xml:space="preserve"> many of our members did, </w:t>
      </w:r>
      <w:r w:rsidRPr="0018138B">
        <w:rPr>
          <w:sz w:val="24"/>
          <w:szCs w:val="24"/>
        </w:rPr>
        <w:t xml:space="preserve">and </w:t>
      </w:r>
      <w:r w:rsidR="00575601" w:rsidRPr="0018138B">
        <w:rPr>
          <w:sz w:val="24"/>
          <w:szCs w:val="24"/>
        </w:rPr>
        <w:t>with different points of view</w:t>
      </w:r>
      <w:r w:rsidRPr="0018138B">
        <w:rPr>
          <w:sz w:val="24"/>
          <w:szCs w:val="24"/>
        </w:rPr>
        <w:t>.  It was</w:t>
      </w:r>
      <w:r w:rsidR="00575601" w:rsidRPr="0018138B">
        <w:rPr>
          <w:sz w:val="24"/>
          <w:szCs w:val="24"/>
        </w:rPr>
        <w:t xml:space="preserve"> felt that NAoS couldn’t take a common stance</w:t>
      </w:r>
      <w:r w:rsidRPr="0018138B">
        <w:rPr>
          <w:sz w:val="24"/>
          <w:szCs w:val="24"/>
        </w:rPr>
        <w:t xml:space="preserve"> on how the role of the PSC should be configured.</w:t>
      </w:r>
    </w:p>
    <w:p w14:paraId="589E8401" w14:textId="77777777" w:rsidR="0018138B" w:rsidRPr="0018138B" w:rsidRDefault="0018138B" w:rsidP="0018138B">
      <w:pPr>
        <w:pStyle w:val="ListParagraph"/>
        <w:rPr>
          <w:sz w:val="24"/>
          <w:szCs w:val="24"/>
        </w:rPr>
      </w:pPr>
    </w:p>
    <w:p w14:paraId="43E661BB" w14:textId="77777777" w:rsidR="0018138B" w:rsidRDefault="0018138B" w:rsidP="0018138B">
      <w:pPr>
        <w:pStyle w:val="ListParagraph"/>
        <w:numPr>
          <w:ilvl w:val="0"/>
          <w:numId w:val="6"/>
        </w:numPr>
        <w:rPr>
          <w:sz w:val="24"/>
          <w:szCs w:val="24"/>
        </w:rPr>
      </w:pPr>
      <w:r w:rsidRPr="0018138B">
        <w:rPr>
          <w:sz w:val="24"/>
          <w:szCs w:val="24"/>
        </w:rPr>
        <w:t xml:space="preserve">To set up a Children &amp; Young People’s group.  </w:t>
      </w:r>
      <w:r w:rsidR="00575601" w:rsidRPr="0018138B">
        <w:rPr>
          <w:sz w:val="24"/>
          <w:szCs w:val="24"/>
        </w:rPr>
        <w:t xml:space="preserve">A Children &amp; Young People’s Group has been set up with the first meeting held on 25th May with 16 </w:t>
      </w:r>
      <w:r w:rsidR="0036531F" w:rsidRPr="0018138B">
        <w:rPr>
          <w:sz w:val="24"/>
          <w:szCs w:val="24"/>
        </w:rPr>
        <w:t xml:space="preserve">NAoS </w:t>
      </w:r>
      <w:r w:rsidR="00575601" w:rsidRPr="0018138B">
        <w:rPr>
          <w:sz w:val="24"/>
          <w:szCs w:val="24"/>
        </w:rPr>
        <w:t xml:space="preserve">members attending.  Stoo Brown (ME Action) was elected Chair and the Secretary is David Mulligan.  A Facebook </w:t>
      </w:r>
      <w:r w:rsidR="0036531F" w:rsidRPr="0018138B">
        <w:rPr>
          <w:sz w:val="24"/>
          <w:szCs w:val="24"/>
        </w:rPr>
        <w:t xml:space="preserve">page has been set up for those interested – click here to join: </w:t>
      </w:r>
      <w:hyperlink r:id="rId8" w:history="1">
        <w:r w:rsidR="0036531F" w:rsidRPr="0018138B">
          <w:rPr>
            <w:rStyle w:val="Hyperlink"/>
            <w:sz w:val="24"/>
            <w:szCs w:val="24"/>
          </w:rPr>
          <w:t>https://www.facebook.com/groups/naoscypsig/permalink/1483707768638717/?notif_id=1623140404760720&amp;notif_t=group_post_mention&amp;ref=notif</w:t>
        </w:r>
      </w:hyperlink>
    </w:p>
    <w:p w14:paraId="78402DA1" w14:textId="77777777" w:rsidR="0018138B" w:rsidRPr="0018138B" w:rsidRDefault="0018138B" w:rsidP="0018138B">
      <w:pPr>
        <w:pStyle w:val="ListParagraph"/>
        <w:rPr>
          <w:sz w:val="24"/>
          <w:szCs w:val="24"/>
          <w:u w:val="single"/>
        </w:rPr>
      </w:pPr>
    </w:p>
    <w:p w14:paraId="06FA160D" w14:textId="5A40E240" w:rsidR="00FA28AF" w:rsidRPr="0018138B" w:rsidRDefault="0018138B" w:rsidP="0018138B">
      <w:pPr>
        <w:pStyle w:val="ListParagraph"/>
        <w:ind w:left="0"/>
        <w:rPr>
          <w:sz w:val="24"/>
          <w:szCs w:val="24"/>
        </w:rPr>
      </w:pPr>
      <w:r>
        <w:rPr>
          <w:sz w:val="24"/>
          <w:szCs w:val="24"/>
          <w:u w:val="single"/>
        </w:rPr>
        <w:t xml:space="preserve">3 </w:t>
      </w:r>
      <w:r w:rsidR="00C1551A" w:rsidRPr="0018138B">
        <w:rPr>
          <w:sz w:val="24"/>
          <w:szCs w:val="24"/>
          <w:u w:val="single"/>
        </w:rPr>
        <w:t xml:space="preserve">Ensuring </w:t>
      </w:r>
      <w:r w:rsidR="00132C7E" w:rsidRPr="0018138B">
        <w:rPr>
          <w:sz w:val="24"/>
          <w:szCs w:val="24"/>
          <w:u w:val="single"/>
        </w:rPr>
        <w:t>c</w:t>
      </w:r>
      <w:r w:rsidR="00C1551A" w:rsidRPr="0018138B">
        <w:rPr>
          <w:sz w:val="24"/>
          <w:szCs w:val="24"/>
          <w:u w:val="single"/>
        </w:rPr>
        <w:t xml:space="preserve">hildren’s’ voices are heard </w:t>
      </w:r>
      <w:r w:rsidR="00132C7E" w:rsidRPr="0018138B">
        <w:rPr>
          <w:sz w:val="24"/>
          <w:szCs w:val="24"/>
          <w:u w:val="single"/>
        </w:rPr>
        <w:t>by decision makers</w:t>
      </w:r>
    </w:p>
    <w:p w14:paraId="6437D570" w14:textId="4D040DA4" w:rsidR="0036531F" w:rsidRDefault="0036531F" w:rsidP="0036531F">
      <w:pPr>
        <w:pStyle w:val="NormalWeb"/>
        <w:ind w:left="360"/>
        <w:rPr>
          <w:sz w:val="24"/>
          <w:szCs w:val="24"/>
        </w:rPr>
      </w:pPr>
    </w:p>
    <w:p w14:paraId="2F8C3242" w14:textId="45750DB0" w:rsidR="0036531F" w:rsidRDefault="00610194" w:rsidP="0036531F">
      <w:pPr>
        <w:pStyle w:val="NormalWeb"/>
        <w:rPr>
          <w:rFonts w:asciiTheme="minorHAnsi" w:hAnsiTheme="minorHAnsi" w:cstheme="minorHAnsi"/>
          <w:sz w:val="24"/>
          <w:szCs w:val="24"/>
        </w:rPr>
      </w:pPr>
      <w:r w:rsidRPr="00610194">
        <w:rPr>
          <w:rFonts w:asciiTheme="minorHAnsi" w:hAnsiTheme="minorHAnsi" w:cstheme="minorHAnsi"/>
          <w:b/>
          <w:bCs/>
          <w:sz w:val="24"/>
          <w:szCs w:val="24"/>
        </w:rPr>
        <w:t>Discussion:</w:t>
      </w:r>
      <w:r>
        <w:rPr>
          <w:rFonts w:asciiTheme="minorHAnsi" w:hAnsiTheme="minorHAnsi" w:cstheme="minorHAnsi"/>
          <w:sz w:val="24"/>
          <w:szCs w:val="24"/>
        </w:rPr>
        <w:t xml:space="preserve"> </w:t>
      </w:r>
      <w:r w:rsidR="0036531F">
        <w:rPr>
          <w:rFonts w:asciiTheme="minorHAnsi" w:hAnsiTheme="minorHAnsi" w:cstheme="minorHAnsi"/>
          <w:sz w:val="24"/>
          <w:szCs w:val="24"/>
        </w:rPr>
        <w:t>There</w:t>
      </w:r>
      <w:r w:rsidR="0018138B">
        <w:rPr>
          <w:rFonts w:asciiTheme="minorHAnsi" w:hAnsiTheme="minorHAnsi" w:cstheme="minorHAnsi"/>
          <w:sz w:val="24"/>
          <w:szCs w:val="24"/>
        </w:rPr>
        <w:t xml:space="preserve"> is</w:t>
      </w:r>
      <w:r w:rsidR="0036531F">
        <w:rPr>
          <w:rFonts w:asciiTheme="minorHAnsi" w:hAnsiTheme="minorHAnsi" w:cstheme="minorHAnsi"/>
          <w:sz w:val="24"/>
          <w:szCs w:val="24"/>
        </w:rPr>
        <w:t xml:space="preserve"> a discrepancy in children’s services within neurology as well as across wider healthcare conditions, with some neurological conditions in children being very well reviewed</w:t>
      </w:r>
      <w:r w:rsidR="0092636E">
        <w:rPr>
          <w:rFonts w:asciiTheme="minorHAnsi" w:hAnsiTheme="minorHAnsi" w:cstheme="minorHAnsi"/>
          <w:sz w:val="24"/>
          <w:szCs w:val="24"/>
        </w:rPr>
        <w:t>, with treatment guidelines and mechanisms in place for gathering feedback</w:t>
      </w:r>
      <w:r w:rsidR="0036531F">
        <w:rPr>
          <w:rFonts w:asciiTheme="minorHAnsi" w:hAnsiTheme="minorHAnsi" w:cstheme="minorHAnsi"/>
          <w:sz w:val="24"/>
          <w:szCs w:val="24"/>
        </w:rPr>
        <w:t xml:space="preserve"> (for instance, epilepsy) and other conditions having very little in place for children (for instance, ME).  Some adults who have lived with a neurological condition did not get a diagnosis until much later in life, and agree that earlier observation and intervention as children, would have been beneficial.  </w:t>
      </w:r>
      <w:r w:rsidR="0018138B">
        <w:rPr>
          <w:rFonts w:asciiTheme="minorHAnsi" w:hAnsiTheme="minorHAnsi" w:cstheme="minorHAnsi"/>
          <w:sz w:val="24"/>
          <w:szCs w:val="24"/>
        </w:rPr>
        <w:t xml:space="preserve">One suggestion was to place more young people in the Youth Parliament to act as advocates.  </w:t>
      </w:r>
      <w:r w:rsidR="0036531F">
        <w:rPr>
          <w:rFonts w:asciiTheme="minorHAnsi" w:hAnsiTheme="minorHAnsi" w:cstheme="minorHAnsi"/>
          <w:sz w:val="24"/>
          <w:szCs w:val="24"/>
        </w:rPr>
        <w:t xml:space="preserve">ME Action do have a Member of Youth Parliament but the nature of ME means it is impossible to </w:t>
      </w:r>
      <w:r w:rsidR="0018138B">
        <w:rPr>
          <w:rFonts w:asciiTheme="minorHAnsi" w:hAnsiTheme="minorHAnsi" w:cstheme="minorHAnsi"/>
          <w:sz w:val="24"/>
          <w:szCs w:val="24"/>
        </w:rPr>
        <w:t xml:space="preserve">consistently </w:t>
      </w:r>
      <w:r w:rsidR="0036531F">
        <w:rPr>
          <w:rFonts w:asciiTheme="minorHAnsi" w:hAnsiTheme="minorHAnsi" w:cstheme="minorHAnsi"/>
          <w:sz w:val="24"/>
          <w:szCs w:val="24"/>
        </w:rPr>
        <w:t xml:space="preserve">be an ME advocate when they themselves are unwell.  </w:t>
      </w:r>
    </w:p>
    <w:p w14:paraId="2B2ED1B8" w14:textId="3E303BB6" w:rsidR="0036531F" w:rsidRDefault="0036531F" w:rsidP="0036531F">
      <w:pPr>
        <w:pStyle w:val="NormalWeb"/>
        <w:rPr>
          <w:rFonts w:asciiTheme="minorHAnsi" w:hAnsiTheme="minorHAnsi" w:cstheme="minorHAnsi"/>
          <w:sz w:val="24"/>
          <w:szCs w:val="24"/>
        </w:rPr>
      </w:pPr>
    </w:p>
    <w:p w14:paraId="5B6F93FA" w14:textId="4B69EB8B" w:rsidR="0036531F" w:rsidRDefault="0036531F" w:rsidP="0036531F">
      <w:pPr>
        <w:pStyle w:val="NormalWeb"/>
        <w:rPr>
          <w:rFonts w:asciiTheme="minorHAnsi" w:hAnsiTheme="minorHAnsi" w:cstheme="minorHAnsi"/>
          <w:sz w:val="24"/>
          <w:szCs w:val="24"/>
        </w:rPr>
      </w:pPr>
      <w:r>
        <w:rPr>
          <w:rFonts w:asciiTheme="minorHAnsi" w:hAnsiTheme="minorHAnsi" w:cstheme="minorHAnsi"/>
          <w:sz w:val="24"/>
          <w:szCs w:val="24"/>
        </w:rPr>
        <w:t xml:space="preserve">There may be an opportunity through the implementation of the National Care Service which the Scottish Government has committed to, to help young people influence polices that affect them (with their experience of the condition they live with, or as young carers themselves).  Critical to engage with young people through the delivery of the NCS, in order to avoid </w:t>
      </w:r>
      <w:r w:rsidR="00593A8F">
        <w:rPr>
          <w:rFonts w:asciiTheme="minorHAnsi" w:hAnsiTheme="minorHAnsi" w:cstheme="minorHAnsi"/>
          <w:sz w:val="24"/>
          <w:szCs w:val="24"/>
        </w:rPr>
        <w:t>disenfranchising an already vulnerable cohort of society.</w:t>
      </w:r>
    </w:p>
    <w:p w14:paraId="397E07A4" w14:textId="32F7F7BE" w:rsidR="00593A8F" w:rsidRDefault="00593A8F" w:rsidP="0036531F">
      <w:pPr>
        <w:pStyle w:val="NormalWeb"/>
        <w:rPr>
          <w:rFonts w:asciiTheme="minorHAnsi" w:hAnsiTheme="minorHAnsi" w:cstheme="minorHAnsi"/>
          <w:sz w:val="24"/>
          <w:szCs w:val="24"/>
        </w:rPr>
      </w:pPr>
    </w:p>
    <w:p w14:paraId="6DE813B4" w14:textId="72024BD6" w:rsidR="00593A8F" w:rsidRDefault="00593A8F" w:rsidP="0036531F">
      <w:pPr>
        <w:pStyle w:val="NormalWeb"/>
        <w:rPr>
          <w:rFonts w:asciiTheme="minorHAnsi" w:hAnsiTheme="minorHAnsi" w:cstheme="minorHAnsi"/>
          <w:sz w:val="24"/>
          <w:szCs w:val="24"/>
        </w:rPr>
      </w:pPr>
      <w:r>
        <w:rPr>
          <w:rFonts w:asciiTheme="minorHAnsi" w:hAnsiTheme="minorHAnsi" w:cstheme="minorHAnsi"/>
          <w:sz w:val="24"/>
          <w:szCs w:val="24"/>
        </w:rPr>
        <w:t xml:space="preserve">The challenge is not so much in creation of new legislation to protect and support young people with neurological (and other) healthcare conditions, but in the actual implementation of existing laws and recommendations.  The postcode lottery of service provision is the crux of the problem.  </w:t>
      </w:r>
    </w:p>
    <w:p w14:paraId="5D245836" w14:textId="5658F90A" w:rsidR="00BF1A0F" w:rsidRDefault="00BF1A0F" w:rsidP="0036531F">
      <w:pPr>
        <w:pStyle w:val="NormalWeb"/>
        <w:rPr>
          <w:rFonts w:asciiTheme="minorHAnsi" w:hAnsiTheme="minorHAnsi" w:cstheme="minorHAnsi"/>
          <w:sz w:val="24"/>
          <w:szCs w:val="24"/>
        </w:rPr>
      </w:pPr>
    </w:p>
    <w:p w14:paraId="178633A3" w14:textId="77777777" w:rsidR="0018138B" w:rsidRDefault="0018138B" w:rsidP="0036531F">
      <w:pPr>
        <w:pStyle w:val="NormalWeb"/>
        <w:rPr>
          <w:rFonts w:asciiTheme="minorHAnsi" w:hAnsiTheme="minorHAnsi" w:cstheme="minorHAnsi"/>
          <w:b/>
          <w:bCs/>
          <w:sz w:val="24"/>
          <w:szCs w:val="24"/>
        </w:rPr>
      </w:pPr>
    </w:p>
    <w:p w14:paraId="13B0DFBE" w14:textId="77777777" w:rsidR="0018138B" w:rsidRDefault="0018138B" w:rsidP="0036531F">
      <w:pPr>
        <w:pStyle w:val="NormalWeb"/>
        <w:rPr>
          <w:rFonts w:asciiTheme="minorHAnsi" w:hAnsiTheme="minorHAnsi" w:cstheme="minorHAnsi"/>
          <w:b/>
          <w:bCs/>
          <w:sz w:val="24"/>
          <w:szCs w:val="24"/>
        </w:rPr>
      </w:pPr>
    </w:p>
    <w:p w14:paraId="2B8C670F" w14:textId="1277A991" w:rsidR="00BF1A0F" w:rsidRPr="0018138B" w:rsidRDefault="00BF1A0F" w:rsidP="0036531F">
      <w:pPr>
        <w:pStyle w:val="NormalWeb"/>
        <w:rPr>
          <w:rFonts w:asciiTheme="minorHAnsi" w:hAnsiTheme="minorHAnsi" w:cstheme="minorHAnsi"/>
          <w:b/>
          <w:bCs/>
          <w:sz w:val="24"/>
          <w:szCs w:val="24"/>
        </w:rPr>
      </w:pPr>
      <w:r w:rsidRPr="0018138B">
        <w:rPr>
          <w:rFonts w:asciiTheme="minorHAnsi" w:hAnsiTheme="minorHAnsi" w:cstheme="minorHAnsi"/>
          <w:b/>
          <w:bCs/>
          <w:sz w:val="24"/>
          <w:szCs w:val="24"/>
        </w:rPr>
        <w:t xml:space="preserve">Actions: </w:t>
      </w:r>
    </w:p>
    <w:p w14:paraId="2E56E447" w14:textId="7B5F9F37" w:rsidR="00BF1A0F" w:rsidRDefault="00BF1A0F" w:rsidP="00797B98">
      <w:pPr>
        <w:pStyle w:val="NormalWeb"/>
        <w:numPr>
          <w:ilvl w:val="0"/>
          <w:numId w:val="8"/>
        </w:numPr>
        <w:rPr>
          <w:rFonts w:asciiTheme="minorHAnsi" w:hAnsiTheme="minorHAnsi" w:cstheme="minorHAnsi"/>
          <w:b/>
          <w:bCs/>
          <w:sz w:val="24"/>
          <w:szCs w:val="24"/>
        </w:rPr>
      </w:pPr>
      <w:r>
        <w:rPr>
          <w:rFonts w:asciiTheme="minorHAnsi" w:hAnsiTheme="minorHAnsi" w:cstheme="minorHAnsi"/>
          <w:sz w:val="24"/>
          <w:szCs w:val="24"/>
        </w:rPr>
        <w:t>NAoS to look for wider allies – e.g. Children’s Health Scotland (</w:t>
      </w:r>
      <w:hyperlink r:id="rId9" w:history="1">
        <w:r w:rsidRPr="00B644CD">
          <w:rPr>
            <w:rStyle w:val="Hyperlink"/>
            <w:rFonts w:asciiTheme="minorHAnsi" w:hAnsiTheme="minorHAnsi" w:cstheme="minorHAnsi"/>
            <w:sz w:val="24"/>
            <w:szCs w:val="24"/>
          </w:rPr>
          <w:t>https://www.childrenshealthscotland.org/</w:t>
        </w:r>
      </w:hyperlink>
      <w:r>
        <w:rPr>
          <w:rFonts w:asciiTheme="minorHAnsi" w:hAnsiTheme="minorHAnsi" w:cstheme="minorHAnsi"/>
          <w:sz w:val="24"/>
          <w:szCs w:val="24"/>
        </w:rPr>
        <w:t>)  and tap into these new networks as together we will have a stronger voice.  Develop closer links with professional network as well (Association of British Neurologists, speech and language therapists and the British Paediatric Neurology Network (</w:t>
      </w:r>
      <w:hyperlink r:id="rId10" w:history="1">
        <w:r w:rsidRPr="00B644CD">
          <w:rPr>
            <w:rStyle w:val="Hyperlink"/>
            <w:rFonts w:asciiTheme="minorHAnsi" w:hAnsiTheme="minorHAnsi" w:cstheme="minorHAnsi"/>
            <w:sz w:val="24"/>
            <w:szCs w:val="24"/>
          </w:rPr>
          <w:t>https://bpna.org.uk/</w:t>
        </w:r>
      </w:hyperlink>
      <w:r>
        <w:rPr>
          <w:rFonts w:asciiTheme="minorHAnsi" w:hAnsiTheme="minorHAnsi" w:cstheme="minorHAnsi"/>
          <w:b/>
          <w:bCs/>
          <w:sz w:val="24"/>
          <w:szCs w:val="24"/>
        </w:rPr>
        <w:t>).</w:t>
      </w:r>
    </w:p>
    <w:p w14:paraId="0A252E80" w14:textId="4F759E92" w:rsidR="00BF1A0F" w:rsidRDefault="00BF1A0F" w:rsidP="0036531F">
      <w:pPr>
        <w:pStyle w:val="NormalWeb"/>
        <w:rPr>
          <w:rFonts w:asciiTheme="minorHAnsi" w:hAnsiTheme="minorHAnsi" w:cstheme="minorHAnsi"/>
          <w:sz w:val="24"/>
          <w:szCs w:val="24"/>
        </w:rPr>
      </w:pPr>
    </w:p>
    <w:p w14:paraId="6E51181C" w14:textId="3B69B7C9" w:rsidR="00BF1A0F" w:rsidRDefault="00BF1A0F" w:rsidP="00797B98">
      <w:pPr>
        <w:pStyle w:val="NormalWeb"/>
        <w:numPr>
          <w:ilvl w:val="0"/>
          <w:numId w:val="8"/>
        </w:numPr>
        <w:rPr>
          <w:rFonts w:asciiTheme="minorHAnsi" w:hAnsiTheme="minorHAnsi" w:cstheme="minorHAnsi"/>
          <w:sz w:val="24"/>
          <w:szCs w:val="24"/>
        </w:rPr>
      </w:pPr>
      <w:r>
        <w:rPr>
          <w:rFonts w:asciiTheme="minorHAnsi" w:hAnsiTheme="minorHAnsi" w:cstheme="minorHAnsi"/>
          <w:sz w:val="24"/>
          <w:szCs w:val="24"/>
        </w:rPr>
        <w:t>Spend the next few months thinking about what a children’s campaign would look like – work in conjunction with the C&amp;YP SIG.  Needs to connect health, education, caring etc.</w:t>
      </w:r>
    </w:p>
    <w:p w14:paraId="02DC9F21" w14:textId="77777777" w:rsidR="0018138B" w:rsidRDefault="0018138B" w:rsidP="0018138B">
      <w:pPr>
        <w:pStyle w:val="NormalWeb"/>
        <w:ind w:left="720"/>
        <w:rPr>
          <w:rFonts w:asciiTheme="minorHAnsi" w:hAnsiTheme="minorHAnsi" w:cstheme="minorHAnsi"/>
          <w:sz w:val="24"/>
          <w:szCs w:val="24"/>
        </w:rPr>
      </w:pPr>
    </w:p>
    <w:p w14:paraId="24F2E83E" w14:textId="739C31F4" w:rsidR="00BF1A0F" w:rsidRDefault="00BF1A0F" w:rsidP="00797B98">
      <w:pPr>
        <w:pStyle w:val="NormalWeb"/>
        <w:numPr>
          <w:ilvl w:val="0"/>
          <w:numId w:val="8"/>
        </w:numPr>
        <w:rPr>
          <w:rFonts w:asciiTheme="minorHAnsi" w:hAnsiTheme="minorHAnsi" w:cstheme="minorHAnsi"/>
          <w:sz w:val="24"/>
          <w:szCs w:val="24"/>
        </w:rPr>
      </w:pPr>
      <w:r>
        <w:rPr>
          <w:rFonts w:asciiTheme="minorHAnsi" w:hAnsiTheme="minorHAnsi" w:cstheme="minorHAnsi"/>
          <w:sz w:val="24"/>
          <w:szCs w:val="24"/>
        </w:rPr>
        <w:t>In due course, approach young people living with neurological conditions and involve them in the campaign.</w:t>
      </w:r>
    </w:p>
    <w:p w14:paraId="610488BF" w14:textId="77777777" w:rsidR="0036531F" w:rsidRPr="008F67E3" w:rsidRDefault="0036531F" w:rsidP="0036531F">
      <w:pPr>
        <w:pStyle w:val="NormalWeb"/>
        <w:rPr>
          <w:rFonts w:asciiTheme="minorHAnsi" w:hAnsiTheme="minorHAnsi" w:cstheme="minorHAnsi"/>
          <w:sz w:val="24"/>
          <w:szCs w:val="24"/>
        </w:rPr>
      </w:pPr>
    </w:p>
    <w:p w14:paraId="4C079F11" w14:textId="045E8B7F" w:rsidR="00311F3A" w:rsidRPr="0018138B" w:rsidRDefault="00FA28AF" w:rsidP="0018138B">
      <w:pPr>
        <w:pStyle w:val="NormalWeb"/>
        <w:numPr>
          <w:ilvl w:val="0"/>
          <w:numId w:val="1"/>
        </w:numPr>
        <w:ind w:left="360"/>
        <w:rPr>
          <w:rFonts w:asciiTheme="minorHAnsi" w:hAnsiTheme="minorHAnsi" w:cstheme="minorHAnsi"/>
          <w:sz w:val="24"/>
          <w:szCs w:val="24"/>
          <w:u w:val="single"/>
        </w:rPr>
      </w:pPr>
      <w:r w:rsidRPr="0018138B">
        <w:rPr>
          <w:rFonts w:asciiTheme="minorHAnsi" w:hAnsiTheme="minorHAnsi" w:cstheme="minorHAnsi"/>
          <w:sz w:val="24"/>
          <w:szCs w:val="24"/>
          <w:u w:val="single"/>
        </w:rPr>
        <w:t>Welfare Rights / Social Security Scotland</w:t>
      </w:r>
      <w:r w:rsidR="002A3593" w:rsidRPr="0018138B">
        <w:rPr>
          <w:rFonts w:asciiTheme="minorHAnsi" w:hAnsiTheme="minorHAnsi" w:cstheme="minorHAnsi"/>
          <w:sz w:val="24"/>
          <w:szCs w:val="24"/>
          <w:u w:val="single"/>
        </w:rPr>
        <w:t xml:space="preserve"> progress</w:t>
      </w:r>
    </w:p>
    <w:p w14:paraId="3A1A3225" w14:textId="2DADC8E2" w:rsidR="00610194" w:rsidRDefault="00610194" w:rsidP="00610194">
      <w:pPr>
        <w:pStyle w:val="NormalWeb"/>
        <w:rPr>
          <w:rFonts w:asciiTheme="minorHAnsi" w:hAnsiTheme="minorHAnsi" w:cstheme="minorHAnsi"/>
          <w:sz w:val="24"/>
          <w:szCs w:val="24"/>
        </w:rPr>
      </w:pPr>
    </w:p>
    <w:p w14:paraId="7F005AD8" w14:textId="1ABC3C9D" w:rsidR="0018138B" w:rsidRDefault="0018138B" w:rsidP="00610194">
      <w:pPr>
        <w:pStyle w:val="NormalWeb"/>
        <w:rPr>
          <w:rFonts w:asciiTheme="minorHAnsi" w:hAnsiTheme="minorHAnsi" w:cstheme="minorHAnsi"/>
          <w:sz w:val="24"/>
          <w:szCs w:val="24"/>
        </w:rPr>
      </w:pPr>
      <w:r>
        <w:rPr>
          <w:rFonts w:asciiTheme="minorHAnsi" w:hAnsiTheme="minorHAnsi" w:cstheme="minorHAnsi"/>
          <w:sz w:val="24"/>
          <w:szCs w:val="24"/>
        </w:rPr>
        <w:t xml:space="preserve">The move of all Scottish benefits from the Department for Work and Pensions (DWP) to Social Security Scotland (SSS) is underway and many NAoS member charities have been involved in the consultation, particularly around campaigning for a more dignified social security process.  Adult Disability Payment is the new term for PIP (Personal Independence Payment) however it does not appear to be greatly different from PIP, and that includes the way the payment is structured and the method by which people are assessed, which is a great source of misery for thousands of disabled people. </w:t>
      </w:r>
    </w:p>
    <w:p w14:paraId="431FF2A4" w14:textId="3BAC5AB7" w:rsidR="0018138B" w:rsidRDefault="0018138B" w:rsidP="00610194">
      <w:pPr>
        <w:pStyle w:val="NormalWeb"/>
        <w:rPr>
          <w:rFonts w:asciiTheme="minorHAnsi" w:hAnsiTheme="minorHAnsi" w:cstheme="minorHAnsi"/>
          <w:sz w:val="24"/>
          <w:szCs w:val="24"/>
        </w:rPr>
      </w:pPr>
    </w:p>
    <w:p w14:paraId="26CB1507" w14:textId="0AAF2A6D" w:rsidR="00797B98" w:rsidRDefault="0018138B" w:rsidP="00610194">
      <w:pPr>
        <w:pStyle w:val="NormalWeb"/>
        <w:rPr>
          <w:rFonts w:asciiTheme="minorHAnsi" w:hAnsiTheme="minorHAnsi" w:cstheme="minorHAnsi"/>
          <w:sz w:val="24"/>
          <w:szCs w:val="24"/>
        </w:rPr>
      </w:pPr>
      <w:r>
        <w:rPr>
          <w:rFonts w:asciiTheme="minorHAnsi" w:hAnsiTheme="minorHAnsi" w:cstheme="minorHAnsi"/>
          <w:sz w:val="24"/>
          <w:szCs w:val="24"/>
        </w:rPr>
        <w:t>There</w:t>
      </w:r>
      <w:r w:rsidR="00797B98">
        <w:rPr>
          <w:rFonts w:asciiTheme="minorHAnsi" w:hAnsiTheme="minorHAnsi" w:cstheme="minorHAnsi"/>
          <w:sz w:val="24"/>
          <w:szCs w:val="24"/>
        </w:rPr>
        <w:t xml:space="preserve"> is</w:t>
      </w:r>
      <w:r>
        <w:rPr>
          <w:rFonts w:asciiTheme="minorHAnsi" w:hAnsiTheme="minorHAnsi" w:cstheme="minorHAnsi"/>
          <w:sz w:val="24"/>
          <w:szCs w:val="24"/>
        </w:rPr>
        <w:t xml:space="preserve"> a great opportunity for SSS to improve the way benefits are managed in Scotland particularly around</w:t>
      </w:r>
      <w:r w:rsidR="00797B98">
        <w:rPr>
          <w:rFonts w:asciiTheme="minorHAnsi" w:hAnsiTheme="minorHAnsi" w:cstheme="minorHAnsi"/>
          <w:sz w:val="24"/>
          <w:szCs w:val="24"/>
        </w:rPr>
        <w:t xml:space="preserve"> improving</w:t>
      </w:r>
      <w:r>
        <w:rPr>
          <w:rFonts w:asciiTheme="minorHAnsi" w:hAnsiTheme="minorHAnsi" w:cstheme="minorHAnsi"/>
          <w:sz w:val="24"/>
          <w:szCs w:val="24"/>
        </w:rPr>
        <w:t xml:space="preserve"> the way people with progressive neurological conditions </w:t>
      </w:r>
      <w:r w:rsidR="00797B98">
        <w:rPr>
          <w:rFonts w:asciiTheme="minorHAnsi" w:hAnsiTheme="minorHAnsi" w:cstheme="minorHAnsi"/>
          <w:sz w:val="24"/>
          <w:szCs w:val="24"/>
        </w:rPr>
        <w:t xml:space="preserve">are managed.  Fast-changing neurological conditions should naturally fall outwith any re-assessment guideline.  Furthermore, we would like to see a change to ensure that anyone who is responsible for ADP (adult disability payment) assessment actually understands the condition of the person they are assessing.  This may require a combination of a clinical letter as well as a letter from a charity, explaining how that condition presents.  </w:t>
      </w:r>
    </w:p>
    <w:p w14:paraId="5EEE857A" w14:textId="049016E5" w:rsidR="00797B98" w:rsidRDefault="00797B98" w:rsidP="00610194">
      <w:pPr>
        <w:pStyle w:val="NormalWeb"/>
        <w:rPr>
          <w:rFonts w:asciiTheme="minorHAnsi" w:hAnsiTheme="minorHAnsi" w:cstheme="minorHAnsi"/>
          <w:sz w:val="24"/>
          <w:szCs w:val="24"/>
        </w:rPr>
      </w:pPr>
      <w:r>
        <w:rPr>
          <w:rFonts w:asciiTheme="minorHAnsi" w:hAnsiTheme="minorHAnsi" w:cstheme="minorHAnsi"/>
          <w:sz w:val="24"/>
          <w:szCs w:val="24"/>
        </w:rPr>
        <w:t xml:space="preserve">  </w:t>
      </w:r>
    </w:p>
    <w:p w14:paraId="5E20EFDA" w14:textId="0CAE52CE" w:rsidR="0018138B" w:rsidRDefault="00797B98" w:rsidP="00610194">
      <w:pPr>
        <w:pStyle w:val="NormalWeb"/>
        <w:rPr>
          <w:rFonts w:asciiTheme="minorHAnsi" w:hAnsiTheme="minorHAnsi" w:cstheme="minorHAnsi"/>
          <w:sz w:val="24"/>
          <w:szCs w:val="24"/>
        </w:rPr>
      </w:pPr>
      <w:r>
        <w:rPr>
          <w:rFonts w:asciiTheme="minorHAnsi" w:hAnsiTheme="minorHAnsi" w:cstheme="minorHAnsi"/>
          <w:sz w:val="24"/>
          <w:szCs w:val="24"/>
        </w:rPr>
        <w:t>There may be an opportunity for NAoS to intervene on behalf of everyone living with a neurological condition in Scotland, to influence the handling of their benefits once they are controlled by SSS, remove some of the stress involved and ensure that the right people understand the condition of those they are assessing for benefits.</w:t>
      </w:r>
    </w:p>
    <w:p w14:paraId="61543B37" w14:textId="7770AA7B" w:rsidR="00797B98" w:rsidRDefault="00797B98" w:rsidP="00610194">
      <w:pPr>
        <w:pStyle w:val="NormalWeb"/>
        <w:rPr>
          <w:rFonts w:asciiTheme="minorHAnsi" w:hAnsiTheme="minorHAnsi" w:cstheme="minorHAnsi"/>
          <w:sz w:val="24"/>
          <w:szCs w:val="24"/>
        </w:rPr>
      </w:pPr>
    </w:p>
    <w:p w14:paraId="38493A67" w14:textId="0F8508B3" w:rsidR="00797B98" w:rsidRDefault="00797B98" w:rsidP="00610194">
      <w:pPr>
        <w:pStyle w:val="NormalWeb"/>
        <w:rPr>
          <w:rFonts w:asciiTheme="minorHAnsi" w:hAnsiTheme="minorHAnsi" w:cstheme="minorHAnsi"/>
          <w:sz w:val="24"/>
          <w:szCs w:val="24"/>
        </w:rPr>
      </w:pPr>
      <w:r>
        <w:rPr>
          <w:rFonts w:asciiTheme="minorHAnsi" w:hAnsiTheme="minorHAnsi" w:cstheme="minorHAnsi"/>
          <w:sz w:val="24"/>
          <w:szCs w:val="24"/>
        </w:rPr>
        <w:t>Actions:</w:t>
      </w:r>
    </w:p>
    <w:p w14:paraId="5ED0B7CC" w14:textId="0827EB86" w:rsidR="00797B98" w:rsidRDefault="00797B98" w:rsidP="00610194">
      <w:pPr>
        <w:pStyle w:val="NormalWeb"/>
        <w:rPr>
          <w:rFonts w:asciiTheme="minorHAnsi" w:hAnsiTheme="minorHAnsi" w:cstheme="minorHAnsi"/>
          <w:sz w:val="24"/>
          <w:szCs w:val="24"/>
        </w:rPr>
      </w:pPr>
    </w:p>
    <w:p w14:paraId="7E83220F" w14:textId="05B976D9" w:rsidR="00797B98" w:rsidRDefault="00797B98" w:rsidP="00797B98">
      <w:pPr>
        <w:pStyle w:val="NormalWeb"/>
        <w:numPr>
          <w:ilvl w:val="0"/>
          <w:numId w:val="7"/>
        </w:numPr>
        <w:rPr>
          <w:rFonts w:asciiTheme="minorHAnsi" w:hAnsiTheme="minorHAnsi" w:cstheme="minorHAnsi"/>
          <w:sz w:val="24"/>
          <w:szCs w:val="24"/>
        </w:rPr>
      </w:pPr>
      <w:r>
        <w:rPr>
          <w:rFonts w:asciiTheme="minorHAnsi" w:hAnsiTheme="minorHAnsi" w:cstheme="minorHAnsi"/>
          <w:sz w:val="24"/>
          <w:szCs w:val="24"/>
        </w:rPr>
        <w:t xml:space="preserve">NAoS to look at inviting the SSS and the Minister to meet our members at an Autumn/Winter event.  We have our AGM in September and a Members’ Meeting in November, so plenty of opportunity to draw them in and hear our concerns.  </w:t>
      </w:r>
    </w:p>
    <w:p w14:paraId="1B43DA84" w14:textId="1522CC61" w:rsidR="0018138B" w:rsidRDefault="0018138B" w:rsidP="00610194">
      <w:pPr>
        <w:pStyle w:val="NormalWeb"/>
        <w:rPr>
          <w:rFonts w:asciiTheme="minorHAnsi" w:hAnsiTheme="minorHAnsi" w:cstheme="minorHAnsi"/>
          <w:sz w:val="24"/>
          <w:szCs w:val="24"/>
        </w:rPr>
      </w:pPr>
    </w:p>
    <w:p w14:paraId="73075138" w14:textId="77777777" w:rsidR="0018138B" w:rsidRDefault="0018138B" w:rsidP="00610194">
      <w:pPr>
        <w:pStyle w:val="NormalWeb"/>
        <w:rPr>
          <w:rFonts w:asciiTheme="minorHAnsi" w:hAnsiTheme="minorHAnsi" w:cstheme="minorHAnsi"/>
          <w:sz w:val="24"/>
          <w:szCs w:val="24"/>
        </w:rPr>
      </w:pPr>
    </w:p>
    <w:p w14:paraId="0A744341" w14:textId="77777777" w:rsidR="00610194" w:rsidRDefault="00610194" w:rsidP="00610194">
      <w:pPr>
        <w:pStyle w:val="NormalWeb"/>
        <w:rPr>
          <w:rFonts w:asciiTheme="minorHAnsi" w:hAnsiTheme="minorHAnsi" w:cstheme="minorHAnsi"/>
          <w:sz w:val="24"/>
          <w:szCs w:val="24"/>
        </w:rPr>
      </w:pPr>
    </w:p>
    <w:p w14:paraId="70C0BD7F" w14:textId="77777777" w:rsidR="00610194" w:rsidRPr="008F67E3" w:rsidRDefault="00610194" w:rsidP="00610194">
      <w:pPr>
        <w:pStyle w:val="NormalWeb"/>
        <w:rPr>
          <w:rFonts w:asciiTheme="minorHAnsi" w:hAnsiTheme="minorHAnsi" w:cstheme="minorHAnsi"/>
          <w:sz w:val="24"/>
          <w:szCs w:val="24"/>
        </w:rPr>
      </w:pPr>
    </w:p>
    <w:p w14:paraId="2712D50B" w14:textId="0DB3D406" w:rsidR="00797B98" w:rsidRPr="00797B98" w:rsidRDefault="00311F3A" w:rsidP="00797B98">
      <w:pPr>
        <w:pStyle w:val="NormalWeb"/>
        <w:numPr>
          <w:ilvl w:val="0"/>
          <w:numId w:val="1"/>
        </w:numPr>
        <w:ind w:left="360"/>
        <w:rPr>
          <w:rFonts w:asciiTheme="minorHAnsi" w:hAnsiTheme="minorHAnsi" w:cstheme="minorHAnsi"/>
          <w:sz w:val="24"/>
          <w:szCs w:val="24"/>
          <w:u w:val="single"/>
        </w:rPr>
      </w:pPr>
      <w:r w:rsidRPr="00797B98">
        <w:rPr>
          <w:rFonts w:asciiTheme="minorHAnsi" w:hAnsiTheme="minorHAnsi" w:cstheme="minorHAnsi"/>
          <w:sz w:val="24"/>
          <w:szCs w:val="24"/>
          <w:u w:val="single"/>
        </w:rPr>
        <w:t>Neuro Hub update</w:t>
      </w:r>
    </w:p>
    <w:p w14:paraId="46D9A140" w14:textId="2B5F999E" w:rsidR="00797B98" w:rsidRDefault="00797B98" w:rsidP="00797B98">
      <w:pPr>
        <w:pStyle w:val="NormalWeb"/>
        <w:rPr>
          <w:rFonts w:asciiTheme="minorHAnsi" w:hAnsiTheme="minorHAnsi" w:cstheme="minorHAnsi"/>
          <w:sz w:val="24"/>
          <w:szCs w:val="24"/>
        </w:rPr>
      </w:pPr>
    </w:p>
    <w:p w14:paraId="0D94FE92" w14:textId="7A8DDE1B" w:rsidR="00797B98" w:rsidRDefault="00797B98" w:rsidP="00797B98">
      <w:pPr>
        <w:pStyle w:val="NormalWeb"/>
        <w:rPr>
          <w:rFonts w:asciiTheme="minorHAnsi" w:hAnsiTheme="minorHAnsi" w:cstheme="minorHAnsi"/>
          <w:sz w:val="24"/>
          <w:szCs w:val="24"/>
        </w:rPr>
      </w:pPr>
      <w:r w:rsidRPr="00797B98">
        <w:rPr>
          <w:rFonts w:asciiTheme="minorHAnsi" w:hAnsiTheme="minorHAnsi" w:cstheme="minorHAnsi"/>
          <w:b/>
          <w:bCs/>
          <w:sz w:val="24"/>
          <w:szCs w:val="24"/>
        </w:rPr>
        <w:t>Discussion:</w:t>
      </w:r>
      <w:r>
        <w:rPr>
          <w:rFonts w:asciiTheme="minorHAnsi" w:hAnsiTheme="minorHAnsi" w:cstheme="minorHAnsi"/>
          <w:b/>
          <w:bCs/>
          <w:sz w:val="24"/>
          <w:szCs w:val="24"/>
        </w:rPr>
        <w:t xml:space="preserve">  </w:t>
      </w:r>
      <w:r>
        <w:rPr>
          <w:rFonts w:asciiTheme="minorHAnsi" w:hAnsiTheme="minorHAnsi" w:cstheme="minorHAnsi"/>
          <w:sz w:val="24"/>
          <w:szCs w:val="24"/>
        </w:rPr>
        <w:t xml:space="preserve">Further to some outreach with members at the end of May/start of June, we can see that there are differences in opinion as to how the neuro hub works, who the audience is and how best to present it.  Therefore we met with Third Sector Lab to discuss the project and will be working with them on creating an overarching digital strategy, which will include digital comms, social media and the neuro hub.  We are looking to create a working group of experienced members who can help guide the creation of the digital strategy </w:t>
      </w:r>
      <w:r w:rsidR="000C7B73">
        <w:rPr>
          <w:rFonts w:asciiTheme="minorHAnsi" w:hAnsiTheme="minorHAnsi" w:cstheme="minorHAnsi"/>
          <w:sz w:val="24"/>
          <w:szCs w:val="24"/>
        </w:rPr>
        <w:t>and help with the early stages of neuro hub development.  The appetite is certainly there, but we need to ensure we are all on the same page before we begin.  We will be calling out for interested members to volunteer for this group in the coming weeks.</w:t>
      </w:r>
    </w:p>
    <w:p w14:paraId="2F8EB53C" w14:textId="10CB895B" w:rsidR="000C7B73" w:rsidRDefault="000C7B73" w:rsidP="00797B98">
      <w:pPr>
        <w:pStyle w:val="NormalWeb"/>
        <w:rPr>
          <w:rFonts w:asciiTheme="minorHAnsi" w:hAnsiTheme="minorHAnsi" w:cstheme="minorHAnsi"/>
          <w:sz w:val="24"/>
          <w:szCs w:val="24"/>
        </w:rPr>
      </w:pPr>
    </w:p>
    <w:p w14:paraId="6B611144" w14:textId="00577371" w:rsidR="000C7B73" w:rsidRPr="000C7B73" w:rsidRDefault="000C7B73" w:rsidP="00797B98">
      <w:pPr>
        <w:pStyle w:val="NormalWeb"/>
        <w:rPr>
          <w:rFonts w:asciiTheme="minorHAnsi" w:hAnsiTheme="minorHAnsi" w:cstheme="minorHAnsi"/>
          <w:b/>
          <w:bCs/>
          <w:sz w:val="24"/>
          <w:szCs w:val="24"/>
        </w:rPr>
      </w:pPr>
      <w:r w:rsidRPr="000C7B73">
        <w:rPr>
          <w:rFonts w:asciiTheme="minorHAnsi" w:hAnsiTheme="minorHAnsi" w:cstheme="minorHAnsi"/>
          <w:b/>
          <w:bCs/>
          <w:sz w:val="24"/>
          <w:szCs w:val="24"/>
        </w:rPr>
        <w:t>Actions:</w:t>
      </w:r>
    </w:p>
    <w:p w14:paraId="35A23888" w14:textId="20A21A3F" w:rsidR="00797B98" w:rsidRDefault="000C7B73" w:rsidP="000C7B73">
      <w:pPr>
        <w:pStyle w:val="NormalWeb"/>
        <w:numPr>
          <w:ilvl w:val="0"/>
          <w:numId w:val="9"/>
        </w:numPr>
        <w:rPr>
          <w:rFonts w:asciiTheme="minorHAnsi" w:hAnsiTheme="minorHAnsi" w:cstheme="minorHAnsi"/>
          <w:sz w:val="24"/>
          <w:szCs w:val="24"/>
        </w:rPr>
      </w:pPr>
      <w:r>
        <w:rPr>
          <w:rFonts w:asciiTheme="minorHAnsi" w:hAnsiTheme="minorHAnsi" w:cstheme="minorHAnsi"/>
          <w:sz w:val="24"/>
          <w:szCs w:val="24"/>
        </w:rPr>
        <w:t>NAoS to set up a Neuro Hub working group</w:t>
      </w:r>
    </w:p>
    <w:p w14:paraId="7AD7C4DA" w14:textId="77777777" w:rsidR="000C7B73" w:rsidRPr="00797B98" w:rsidRDefault="000C7B73" w:rsidP="00797B98">
      <w:pPr>
        <w:pStyle w:val="NormalWeb"/>
        <w:rPr>
          <w:rFonts w:asciiTheme="minorHAnsi" w:hAnsiTheme="minorHAnsi" w:cstheme="minorHAnsi"/>
          <w:sz w:val="24"/>
          <w:szCs w:val="24"/>
        </w:rPr>
      </w:pPr>
    </w:p>
    <w:p w14:paraId="39A95377" w14:textId="52F27F9A" w:rsidR="00311F3A" w:rsidRPr="000C7B73" w:rsidRDefault="00674C17" w:rsidP="0018138B">
      <w:pPr>
        <w:pStyle w:val="NormalWeb"/>
        <w:numPr>
          <w:ilvl w:val="0"/>
          <w:numId w:val="1"/>
        </w:numPr>
        <w:ind w:left="360"/>
        <w:rPr>
          <w:rFonts w:asciiTheme="minorHAnsi" w:hAnsiTheme="minorHAnsi" w:cstheme="minorHAnsi"/>
          <w:sz w:val="24"/>
          <w:szCs w:val="24"/>
          <w:u w:val="single"/>
        </w:rPr>
      </w:pPr>
      <w:r w:rsidRPr="000C7B73">
        <w:rPr>
          <w:color w:val="000000"/>
          <w:sz w:val="24"/>
          <w:szCs w:val="24"/>
          <w:u w:val="single"/>
        </w:rPr>
        <w:t xml:space="preserve">Horizon scanning </w:t>
      </w:r>
    </w:p>
    <w:p w14:paraId="3C160D90" w14:textId="73921ECE" w:rsidR="000C7B73" w:rsidRDefault="000C7B73" w:rsidP="000C7B73">
      <w:pPr>
        <w:pStyle w:val="NormalWeb"/>
        <w:rPr>
          <w:color w:val="000000"/>
          <w:sz w:val="24"/>
          <w:szCs w:val="24"/>
        </w:rPr>
      </w:pPr>
    </w:p>
    <w:p w14:paraId="153DF515" w14:textId="7BE7A314" w:rsidR="000C7B73" w:rsidRDefault="000C7B73" w:rsidP="000C7B73">
      <w:pPr>
        <w:pStyle w:val="NormalWeb"/>
        <w:rPr>
          <w:color w:val="000000"/>
          <w:sz w:val="24"/>
          <w:szCs w:val="24"/>
        </w:rPr>
      </w:pPr>
      <w:r w:rsidRPr="000C7B73">
        <w:rPr>
          <w:b/>
          <w:bCs/>
          <w:color w:val="000000"/>
          <w:sz w:val="24"/>
          <w:szCs w:val="24"/>
        </w:rPr>
        <w:t xml:space="preserve">Discussion: </w:t>
      </w:r>
      <w:r>
        <w:rPr>
          <w:color w:val="000000"/>
          <w:sz w:val="24"/>
          <w:szCs w:val="24"/>
        </w:rPr>
        <w:t>Members will have seen the email about HIS (Health Improvement Scotland) who are seeking views on joint inspection of adult social care services.  All comments need to be submitted to NAoS by 17</w:t>
      </w:r>
      <w:r w:rsidRPr="000C7B73">
        <w:rPr>
          <w:color w:val="000000"/>
          <w:sz w:val="24"/>
          <w:szCs w:val="24"/>
          <w:vertAlign w:val="superscript"/>
        </w:rPr>
        <w:t>th</w:t>
      </w:r>
      <w:r>
        <w:rPr>
          <w:color w:val="000000"/>
          <w:sz w:val="24"/>
          <w:szCs w:val="24"/>
        </w:rPr>
        <w:t xml:space="preserve"> June, or directly to HIS by the 22</w:t>
      </w:r>
      <w:r w:rsidRPr="000C7B73">
        <w:rPr>
          <w:color w:val="000000"/>
          <w:sz w:val="24"/>
          <w:szCs w:val="24"/>
          <w:vertAlign w:val="superscript"/>
        </w:rPr>
        <w:t>nd</w:t>
      </w:r>
      <w:r>
        <w:rPr>
          <w:color w:val="000000"/>
          <w:sz w:val="24"/>
          <w:szCs w:val="24"/>
        </w:rPr>
        <w:t xml:space="preserve"> June.  (Contact details for HIS are on the email).  </w:t>
      </w:r>
    </w:p>
    <w:p w14:paraId="006824CA" w14:textId="365809DD" w:rsidR="000C7B73" w:rsidRDefault="000C7B73" w:rsidP="000C7B73">
      <w:pPr>
        <w:pStyle w:val="NormalWeb"/>
        <w:rPr>
          <w:color w:val="000000"/>
          <w:sz w:val="24"/>
          <w:szCs w:val="24"/>
        </w:rPr>
      </w:pPr>
    </w:p>
    <w:p w14:paraId="6A7F2AC4" w14:textId="4ABA705B" w:rsidR="000C7B73" w:rsidRDefault="000C7B73" w:rsidP="000C7B73">
      <w:pPr>
        <w:pStyle w:val="NormalWeb"/>
        <w:rPr>
          <w:color w:val="000000"/>
          <w:sz w:val="24"/>
          <w:szCs w:val="24"/>
        </w:rPr>
      </w:pPr>
      <w:r>
        <w:rPr>
          <w:color w:val="000000"/>
          <w:sz w:val="24"/>
          <w:szCs w:val="24"/>
        </w:rPr>
        <w:t xml:space="preserve">HIS are also conducting a separate piece of work, evaluating the implementation of HIS general Standards for Neurological Care and Support.  </w:t>
      </w:r>
    </w:p>
    <w:p w14:paraId="0013750C" w14:textId="77777777" w:rsidR="000C7B73" w:rsidRDefault="000C7B73" w:rsidP="000C7B73">
      <w:pPr>
        <w:pStyle w:val="NormalWeb"/>
        <w:rPr>
          <w:color w:val="000000"/>
          <w:sz w:val="24"/>
          <w:szCs w:val="24"/>
        </w:rPr>
      </w:pPr>
    </w:p>
    <w:p w14:paraId="47B4B4EE" w14:textId="7E4202DE" w:rsidR="000C7B73" w:rsidRDefault="000C7B73" w:rsidP="000C7B73">
      <w:pPr>
        <w:pStyle w:val="NormalWeb"/>
        <w:rPr>
          <w:color w:val="000000"/>
          <w:sz w:val="24"/>
          <w:szCs w:val="24"/>
        </w:rPr>
      </w:pPr>
      <w:r>
        <w:rPr>
          <w:color w:val="000000"/>
          <w:sz w:val="24"/>
          <w:szCs w:val="24"/>
        </w:rPr>
        <w:t xml:space="preserve">The Scottish Government is about to launch a formal consultation on the National Care Service.  </w:t>
      </w:r>
    </w:p>
    <w:p w14:paraId="458A0B3B" w14:textId="5BDDBF8E" w:rsidR="000C7B73" w:rsidRDefault="000C7B73" w:rsidP="000C7B73">
      <w:pPr>
        <w:pStyle w:val="NormalWeb"/>
        <w:rPr>
          <w:color w:val="000000"/>
          <w:sz w:val="24"/>
          <w:szCs w:val="24"/>
        </w:rPr>
      </w:pPr>
    </w:p>
    <w:p w14:paraId="650AA4B8" w14:textId="5B75A36E" w:rsidR="000C7B73" w:rsidRPr="000C7B73" w:rsidRDefault="000C7B73" w:rsidP="000C7B73">
      <w:pPr>
        <w:pStyle w:val="NormalWeb"/>
        <w:rPr>
          <w:b/>
          <w:bCs/>
          <w:color w:val="000000"/>
          <w:sz w:val="24"/>
          <w:szCs w:val="24"/>
        </w:rPr>
      </w:pPr>
      <w:r w:rsidRPr="000C7B73">
        <w:rPr>
          <w:b/>
          <w:bCs/>
          <w:color w:val="000000"/>
          <w:sz w:val="24"/>
          <w:szCs w:val="24"/>
        </w:rPr>
        <w:t>No actions</w:t>
      </w:r>
    </w:p>
    <w:p w14:paraId="3AAF5664" w14:textId="77777777" w:rsidR="000C7B73" w:rsidRPr="008F67E3" w:rsidRDefault="000C7B73" w:rsidP="000C7B73">
      <w:pPr>
        <w:pStyle w:val="NormalWeb"/>
        <w:rPr>
          <w:rFonts w:asciiTheme="minorHAnsi" w:hAnsiTheme="minorHAnsi" w:cstheme="minorHAnsi"/>
          <w:sz w:val="24"/>
          <w:szCs w:val="24"/>
        </w:rPr>
      </w:pPr>
    </w:p>
    <w:p w14:paraId="4E3EABDE" w14:textId="4B0B92CB" w:rsidR="00FA28AF" w:rsidRDefault="00311F3A" w:rsidP="0018138B">
      <w:pPr>
        <w:pStyle w:val="NormalWeb"/>
        <w:numPr>
          <w:ilvl w:val="0"/>
          <w:numId w:val="1"/>
        </w:numPr>
        <w:ind w:left="360"/>
        <w:rPr>
          <w:rFonts w:asciiTheme="minorHAnsi" w:hAnsiTheme="minorHAnsi" w:cstheme="minorHAnsi"/>
          <w:sz w:val="24"/>
          <w:szCs w:val="24"/>
          <w:u w:val="single"/>
        </w:rPr>
      </w:pPr>
      <w:r w:rsidRPr="000C7B73">
        <w:rPr>
          <w:rFonts w:asciiTheme="minorHAnsi" w:hAnsiTheme="minorHAnsi" w:cstheme="minorHAnsi"/>
          <w:sz w:val="24"/>
          <w:szCs w:val="24"/>
          <w:u w:val="single"/>
        </w:rPr>
        <w:t>A.O.B</w:t>
      </w:r>
    </w:p>
    <w:p w14:paraId="160B5BCD" w14:textId="4CCD8A15" w:rsidR="000C7B73" w:rsidRDefault="000C7B73" w:rsidP="000C7B73">
      <w:pPr>
        <w:pStyle w:val="NormalWeb"/>
        <w:rPr>
          <w:rFonts w:asciiTheme="minorHAnsi" w:hAnsiTheme="minorHAnsi" w:cstheme="minorHAnsi"/>
          <w:sz w:val="24"/>
          <w:szCs w:val="24"/>
          <w:u w:val="single"/>
        </w:rPr>
      </w:pPr>
    </w:p>
    <w:p w14:paraId="043733D4" w14:textId="2EA93D85" w:rsidR="000C7B73" w:rsidRDefault="000C7B73" w:rsidP="000C7B73">
      <w:pPr>
        <w:pStyle w:val="NormalWeb"/>
        <w:rPr>
          <w:rFonts w:asciiTheme="minorHAnsi" w:hAnsiTheme="minorHAnsi" w:cstheme="minorHAnsi"/>
          <w:sz w:val="24"/>
          <w:szCs w:val="24"/>
        </w:rPr>
      </w:pPr>
      <w:r w:rsidRPr="000C7B73">
        <w:rPr>
          <w:rFonts w:asciiTheme="minorHAnsi" w:hAnsiTheme="minorHAnsi" w:cstheme="minorHAnsi"/>
          <w:sz w:val="24"/>
          <w:szCs w:val="24"/>
        </w:rPr>
        <w:t>None raised</w:t>
      </w:r>
    </w:p>
    <w:p w14:paraId="2DA9DB94" w14:textId="77777777" w:rsidR="000C7B73" w:rsidRPr="000C7B73" w:rsidRDefault="000C7B73" w:rsidP="000C7B73">
      <w:pPr>
        <w:pStyle w:val="NormalWeb"/>
        <w:rPr>
          <w:rFonts w:asciiTheme="minorHAnsi" w:hAnsiTheme="minorHAnsi" w:cstheme="minorHAnsi"/>
          <w:sz w:val="24"/>
          <w:szCs w:val="24"/>
        </w:rPr>
      </w:pPr>
    </w:p>
    <w:p w14:paraId="0FE8EF54" w14:textId="6391A988" w:rsidR="00D9528D" w:rsidRPr="000C7B73" w:rsidRDefault="00D9528D" w:rsidP="0018138B">
      <w:pPr>
        <w:pStyle w:val="NormalWeb"/>
        <w:numPr>
          <w:ilvl w:val="0"/>
          <w:numId w:val="1"/>
        </w:numPr>
        <w:ind w:left="360"/>
        <w:rPr>
          <w:rFonts w:asciiTheme="minorHAnsi" w:hAnsiTheme="minorHAnsi" w:cstheme="minorHAnsi"/>
          <w:sz w:val="24"/>
          <w:szCs w:val="24"/>
          <w:u w:val="single"/>
        </w:rPr>
      </w:pPr>
      <w:r w:rsidRPr="000C7B73">
        <w:rPr>
          <w:color w:val="000000"/>
          <w:sz w:val="24"/>
          <w:szCs w:val="24"/>
          <w:u w:val="single"/>
        </w:rPr>
        <w:t xml:space="preserve">Next meeting date: </w:t>
      </w:r>
      <w:r w:rsidR="004542FA" w:rsidRPr="000C7B73">
        <w:rPr>
          <w:color w:val="000000"/>
          <w:sz w:val="24"/>
          <w:szCs w:val="24"/>
          <w:u w:val="single"/>
        </w:rPr>
        <w:t>8</w:t>
      </w:r>
      <w:r w:rsidR="00570048" w:rsidRPr="000C7B73">
        <w:rPr>
          <w:color w:val="000000"/>
          <w:sz w:val="24"/>
          <w:szCs w:val="24"/>
          <w:u w:val="single"/>
        </w:rPr>
        <w:t xml:space="preserve"> </w:t>
      </w:r>
      <w:r w:rsidR="004542FA" w:rsidRPr="000C7B73">
        <w:rPr>
          <w:color w:val="000000"/>
          <w:sz w:val="24"/>
          <w:szCs w:val="24"/>
          <w:u w:val="single"/>
        </w:rPr>
        <w:t>September</w:t>
      </w:r>
      <w:r w:rsidR="000D4513" w:rsidRPr="000C7B73">
        <w:rPr>
          <w:color w:val="000000"/>
          <w:sz w:val="24"/>
          <w:szCs w:val="24"/>
          <w:u w:val="single"/>
        </w:rPr>
        <w:t xml:space="preserve"> 2021, 11-12pm </w:t>
      </w:r>
      <w:r w:rsidR="004C386A" w:rsidRPr="000C7B73">
        <w:rPr>
          <w:sz w:val="24"/>
          <w:szCs w:val="24"/>
          <w:u w:val="single"/>
        </w:rPr>
        <w:t>via Zoom</w:t>
      </w:r>
      <w:r w:rsidR="006B71DF" w:rsidRPr="000C7B73">
        <w:rPr>
          <w:sz w:val="24"/>
          <w:szCs w:val="24"/>
          <w:u w:val="single"/>
        </w:rPr>
        <w:t xml:space="preserve"> </w:t>
      </w:r>
    </w:p>
    <w:sectPr w:rsidR="00D9528D" w:rsidRPr="000C7B7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00B87" w14:textId="77777777" w:rsidR="001F69BF" w:rsidRDefault="001F69BF" w:rsidP="00813A57">
      <w:pPr>
        <w:spacing w:after="0" w:line="240" w:lineRule="auto"/>
      </w:pPr>
      <w:r>
        <w:separator/>
      </w:r>
    </w:p>
  </w:endnote>
  <w:endnote w:type="continuationSeparator" w:id="0">
    <w:p w14:paraId="60FFE890" w14:textId="77777777" w:rsidR="001F69BF" w:rsidRDefault="001F69BF" w:rsidP="00813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1897234"/>
      <w:docPartObj>
        <w:docPartGallery w:val="Page Numbers (Bottom of Page)"/>
        <w:docPartUnique/>
      </w:docPartObj>
    </w:sdtPr>
    <w:sdtEndPr>
      <w:rPr>
        <w:noProof/>
      </w:rPr>
    </w:sdtEndPr>
    <w:sdtContent>
      <w:p w14:paraId="6AB920F9" w14:textId="488FDFDF" w:rsidR="000C7B73" w:rsidRDefault="000C7B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E76ECB" w14:textId="77777777" w:rsidR="000C7B73" w:rsidRDefault="000C7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4ECDD" w14:textId="77777777" w:rsidR="001F69BF" w:rsidRDefault="001F69BF" w:rsidP="00813A57">
      <w:pPr>
        <w:spacing w:after="0" w:line="240" w:lineRule="auto"/>
      </w:pPr>
      <w:r>
        <w:separator/>
      </w:r>
    </w:p>
  </w:footnote>
  <w:footnote w:type="continuationSeparator" w:id="0">
    <w:p w14:paraId="44D5B8B4" w14:textId="77777777" w:rsidR="001F69BF" w:rsidRDefault="001F69BF" w:rsidP="00813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5DE14" w14:textId="589866FF" w:rsidR="00813A57" w:rsidRDefault="00813A57">
    <w:pPr>
      <w:pStyle w:val="Header"/>
    </w:pPr>
  </w:p>
  <w:p w14:paraId="4FA7B9A4" w14:textId="29241ECD" w:rsidR="00813A57" w:rsidRDefault="00813A57">
    <w:pPr>
      <w:pStyle w:val="Header"/>
    </w:pPr>
    <w:r>
      <w:tab/>
    </w:r>
    <w:r>
      <w:tab/>
    </w:r>
    <w:r>
      <w:rPr>
        <w:noProof/>
        <w:lang w:eastAsia="en-GB"/>
      </w:rPr>
      <w:drawing>
        <wp:inline distT="0" distB="0" distL="0" distR="0" wp14:anchorId="69BE59E3" wp14:editId="468B5B3E">
          <wp:extent cx="1676545" cy="908383"/>
          <wp:effectExtent l="0" t="0" r="0" b="635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6545" cy="9083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A56C0"/>
    <w:multiLevelType w:val="hybridMultilevel"/>
    <w:tmpl w:val="D3E8E3BA"/>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6B3230"/>
    <w:multiLevelType w:val="hybridMultilevel"/>
    <w:tmpl w:val="20D0529C"/>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347A9F"/>
    <w:multiLevelType w:val="hybridMultilevel"/>
    <w:tmpl w:val="1B20F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DA660A"/>
    <w:multiLevelType w:val="hybridMultilevel"/>
    <w:tmpl w:val="9506A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663EFF"/>
    <w:multiLevelType w:val="hybridMultilevel"/>
    <w:tmpl w:val="5A362D24"/>
    <w:lvl w:ilvl="0" w:tplc="6BEEFD12">
      <w:start w:val="14"/>
      <w:numFmt w:val="bullet"/>
      <w:lvlText w:val="-"/>
      <w:lvlJc w:val="left"/>
      <w:pPr>
        <w:ind w:left="720" w:hanging="360"/>
      </w:pPr>
      <w:rPr>
        <w:rFonts w:ascii="Helvetica" w:eastAsiaTheme="minorHAnsi" w:hAnsi="Helvetica" w:cs="Helvetica" w:hint="default"/>
        <w:color w:val="2626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800453"/>
    <w:multiLevelType w:val="hybridMultilevel"/>
    <w:tmpl w:val="29C4D0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4E62AA"/>
    <w:multiLevelType w:val="hybridMultilevel"/>
    <w:tmpl w:val="A588BD0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2629F8"/>
    <w:multiLevelType w:val="hybridMultilevel"/>
    <w:tmpl w:val="7FE4AC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4C2D2B"/>
    <w:multiLevelType w:val="hybridMultilevel"/>
    <w:tmpl w:val="F7AC2F00"/>
    <w:lvl w:ilvl="0" w:tplc="3AD8C7D6">
      <w:start w:val="1"/>
      <w:numFmt w:val="decimal"/>
      <w:lvlText w:val="%1."/>
      <w:lvlJc w:val="left"/>
      <w:pPr>
        <w:ind w:left="720" w:hanging="360"/>
      </w:pPr>
      <w:rPr>
        <w:rFonts w:hint="default"/>
        <w:color w:val="000000"/>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3"/>
  </w:num>
  <w:num w:numId="5">
    <w:abstractNumId w:val="6"/>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4C"/>
    <w:rsid w:val="00003E19"/>
    <w:rsid w:val="00017C86"/>
    <w:rsid w:val="000415A6"/>
    <w:rsid w:val="0007360C"/>
    <w:rsid w:val="00075876"/>
    <w:rsid w:val="000B304F"/>
    <w:rsid w:val="000C7B73"/>
    <w:rsid w:val="000D3CD0"/>
    <w:rsid w:val="000D4513"/>
    <w:rsid w:val="000E1C6B"/>
    <w:rsid w:val="00132C7E"/>
    <w:rsid w:val="00133E66"/>
    <w:rsid w:val="001672F6"/>
    <w:rsid w:val="00170679"/>
    <w:rsid w:val="0018138B"/>
    <w:rsid w:val="001F69BF"/>
    <w:rsid w:val="00224E4D"/>
    <w:rsid w:val="0024416E"/>
    <w:rsid w:val="002A3593"/>
    <w:rsid w:val="002A3AE8"/>
    <w:rsid w:val="00311F3A"/>
    <w:rsid w:val="003169AB"/>
    <w:rsid w:val="003412BF"/>
    <w:rsid w:val="0036007B"/>
    <w:rsid w:val="003601BD"/>
    <w:rsid w:val="00361785"/>
    <w:rsid w:val="0036531F"/>
    <w:rsid w:val="00396A21"/>
    <w:rsid w:val="003A5B5A"/>
    <w:rsid w:val="004009B0"/>
    <w:rsid w:val="00406F30"/>
    <w:rsid w:val="0041252C"/>
    <w:rsid w:val="004542FA"/>
    <w:rsid w:val="00456897"/>
    <w:rsid w:val="00480316"/>
    <w:rsid w:val="00490097"/>
    <w:rsid w:val="004B351B"/>
    <w:rsid w:val="004C05E1"/>
    <w:rsid w:val="004C386A"/>
    <w:rsid w:val="004D5B39"/>
    <w:rsid w:val="00501324"/>
    <w:rsid w:val="00556F65"/>
    <w:rsid w:val="00570048"/>
    <w:rsid w:val="00575601"/>
    <w:rsid w:val="0057736C"/>
    <w:rsid w:val="00593A8F"/>
    <w:rsid w:val="00596D66"/>
    <w:rsid w:val="0060180A"/>
    <w:rsid w:val="00610194"/>
    <w:rsid w:val="006225E1"/>
    <w:rsid w:val="00635403"/>
    <w:rsid w:val="00643246"/>
    <w:rsid w:val="00674C17"/>
    <w:rsid w:val="00684880"/>
    <w:rsid w:val="00691B1C"/>
    <w:rsid w:val="00692462"/>
    <w:rsid w:val="00693F37"/>
    <w:rsid w:val="006B71DF"/>
    <w:rsid w:val="00783151"/>
    <w:rsid w:val="00783F52"/>
    <w:rsid w:val="00797B98"/>
    <w:rsid w:val="00813A57"/>
    <w:rsid w:val="008308DD"/>
    <w:rsid w:val="0083204B"/>
    <w:rsid w:val="0084195A"/>
    <w:rsid w:val="008720D3"/>
    <w:rsid w:val="00884484"/>
    <w:rsid w:val="008E2AE9"/>
    <w:rsid w:val="008F67E3"/>
    <w:rsid w:val="0092636E"/>
    <w:rsid w:val="009448D6"/>
    <w:rsid w:val="00990F60"/>
    <w:rsid w:val="009A786A"/>
    <w:rsid w:val="009D7B56"/>
    <w:rsid w:val="009E171D"/>
    <w:rsid w:val="00A441D3"/>
    <w:rsid w:val="00A85535"/>
    <w:rsid w:val="00A97499"/>
    <w:rsid w:val="00AA38CB"/>
    <w:rsid w:val="00AB4305"/>
    <w:rsid w:val="00AE208E"/>
    <w:rsid w:val="00AF299F"/>
    <w:rsid w:val="00AF5B38"/>
    <w:rsid w:val="00B01DCA"/>
    <w:rsid w:val="00B5087A"/>
    <w:rsid w:val="00B80F80"/>
    <w:rsid w:val="00B8785F"/>
    <w:rsid w:val="00BB1AF6"/>
    <w:rsid w:val="00BF1A0F"/>
    <w:rsid w:val="00BF7174"/>
    <w:rsid w:val="00C01447"/>
    <w:rsid w:val="00C1551A"/>
    <w:rsid w:val="00D63246"/>
    <w:rsid w:val="00D9528D"/>
    <w:rsid w:val="00DB082B"/>
    <w:rsid w:val="00DB3926"/>
    <w:rsid w:val="00DB62EE"/>
    <w:rsid w:val="00E2734C"/>
    <w:rsid w:val="00E31455"/>
    <w:rsid w:val="00E53DF0"/>
    <w:rsid w:val="00E71BC7"/>
    <w:rsid w:val="00F16ADC"/>
    <w:rsid w:val="00F65B94"/>
    <w:rsid w:val="00FA28AF"/>
    <w:rsid w:val="00FE3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43457"/>
  <w15:chartTrackingRefBased/>
  <w15:docId w15:val="{3216DA06-DEE0-4240-B82D-CE1DB2A0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734C"/>
    <w:pPr>
      <w:spacing w:after="0" w:line="240" w:lineRule="auto"/>
    </w:pPr>
    <w:rPr>
      <w:rFonts w:ascii="Calibri" w:eastAsiaTheme="minorEastAsia" w:hAnsi="Calibri" w:cs="Calibri"/>
      <w:lang w:eastAsia="en-GB"/>
    </w:rPr>
  </w:style>
  <w:style w:type="character" w:styleId="Hyperlink">
    <w:name w:val="Hyperlink"/>
    <w:basedOn w:val="DefaultParagraphFont"/>
    <w:uiPriority w:val="99"/>
    <w:unhideWhenUsed/>
    <w:rsid w:val="00017C86"/>
    <w:rPr>
      <w:color w:val="0000FF"/>
      <w:u w:val="single"/>
    </w:rPr>
  </w:style>
  <w:style w:type="paragraph" w:styleId="Header">
    <w:name w:val="header"/>
    <w:basedOn w:val="Normal"/>
    <w:link w:val="HeaderChar"/>
    <w:uiPriority w:val="99"/>
    <w:unhideWhenUsed/>
    <w:rsid w:val="00813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A57"/>
  </w:style>
  <w:style w:type="paragraph" w:styleId="Footer">
    <w:name w:val="footer"/>
    <w:basedOn w:val="Normal"/>
    <w:link w:val="FooterChar"/>
    <w:uiPriority w:val="99"/>
    <w:unhideWhenUsed/>
    <w:rsid w:val="00813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A57"/>
  </w:style>
  <w:style w:type="paragraph" w:styleId="ListParagraph">
    <w:name w:val="List Paragraph"/>
    <w:basedOn w:val="Normal"/>
    <w:uiPriority w:val="34"/>
    <w:qFormat/>
    <w:rsid w:val="00480316"/>
    <w:pPr>
      <w:ind w:left="720"/>
      <w:contextualSpacing/>
    </w:pPr>
  </w:style>
  <w:style w:type="paragraph" w:styleId="NoSpacing">
    <w:name w:val="No Spacing"/>
    <w:uiPriority w:val="1"/>
    <w:qFormat/>
    <w:rsid w:val="00075876"/>
    <w:pPr>
      <w:spacing w:after="0" w:line="240" w:lineRule="auto"/>
    </w:pPr>
  </w:style>
  <w:style w:type="character" w:styleId="UnresolvedMention">
    <w:name w:val="Unresolved Mention"/>
    <w:basedOn w:val="DefaultParagraphFont"/>
    <w:uiPriority w:val="99"/>
    <w:semiHidden/>
    <w:unhideWhenUsed/>
    <w:rsid w:val="0036531F"/>
    <w:rPr>
      <w:color w:val="605E5C"/>
      <w:shd w:val="clear" w:color="auto" w:fill="E1DFDD"/>
    </w:rPr>
  </w:style>
  <w:style w:type="character" w:styleId="CommentReference">
    <w:name w:val="annotation reference"/>
    <w:basedOn w:val="DefaultParagraphFont"/>
    <w:uiPriority w:val="99"/>
    <w:semiHidden/>
    <w:unhideWhenUsed/>
    <w:rsid w:val="00F16ADC"/>
    <w:rPr>
      <w:sz w:val="16"/>
      <w:szCs w:val="16"/>
    </w:rPr>
  </w:style>
  <w:style w:type="paragraph" w:styleId="CommentText">
    <w:name w:val="annotation text"/>
    <w:basedOn w:val="Normal"/>
    <w:link w:val="CommentTextChar"/>
    <w:uiPriority w:val="99"/>
    <w:unhideWhenUsed/>
    <w:rsid w:val="00F16ADC"/>
    <w:pPr>
      <w:spacing w:line="240" w:lineRule="auto"/>
    </w:pPr>
    <w:rPr>
      <w:sz w:val="20"/>
      <w:szCs w:val="20"/>
    </w:rPr>
  </w:style>
  <w:style w:type="character" w:customStyle="1" w:styleId="CommentTextChar">
    <w:name w:val="Comment Text Char"/>
    <w:basedOn w:val="DefaultParagraphFont"/>
    <w:link w:val="CommentText"/>
    <w:uiPriority w:val="99"/>
    <w:rsid w:val="00F16ADC"/>
    <w:rPr>
      <w:sz w:val="20"/>
      <w:szCs w:val="20"/>
    </w:rPr>
  </w:style>
  <w:style w:type="paragraph" w:styleId="CommentSubject">
    <w:name w:val="annotation subject"/>
    <w:basedOn w:val="CommentText"/>
    <w:next w:val="CommentText"/>
    <w:link w:val="CommentSubjectChar"/>
    <w:uiPriority w:val="99"/>
    <w:semiHidden/>
    <w:unhideWhenUsed/>
    <w:rsid w:val="00F16ADC"/>
    <w:rPr>
      <w:b/>
      <w:bCs/>
    </w:rPr>
  </w:style>
  <w:style w:type="character" w:customStyle="1" w:styleId="CommentSubjectChar">
    <w:name w:val="Comment Subject Char"/>
    <w:basedOn w:val="CommentTextChar"/>
    <w:link w:val="CommentSubject"/>
    <w:uiPriority w:val="99"/>
    <w:semiHidden/>
    <w:rsid w:val="00F16A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4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naoscypsig/permalink/1483707768638717/?notif_id=1623140404760720&amp;notif_t=group_post_mention&amp;ref=noti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pna.org.uk/" TargetMode="External"/><Relationship Id="rId4" Type="http://schemas.openxmlformats.org/officeDocument/2006/relationships/settings" Target="settings.xml"/><Relationship Id="rId9" Type="http://schemas.openxmlformats.org/officeDocument/2006/relationships/hyperlink" Target="https://www.childrenshealthscotland.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A4B12-4025-44E8-9C39-31298E70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Struthers</dc:creator>
  <cp:keywords/>
  <dc:description/>
  <cp:lastModifiedBy>Alice Struthers</cp:lastModifiedBy>
  <cp:revision>3</cp:revision>
  <cp:lastPrinted>2021-04-14T10:24:00Z</cp:lastPrinted>
  <dcterms:created xsi:type="dcterms:W3CDTF">2021-06-17T13:01:00Z</dcterms:created>
  <dcterms:modified xsi:type="dcterms:W3CDTF">2021-06-17T13:04:00Z</dcterms:modified>
</cp:coreProperties>
</file>