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8785F" w:rsidR="009E171D" w:rsidP="00E2734C" w:rsidRDefault="009E171D" w14:paraId="1E0520F1" w14:textId="44C3B716">
      <w:pPr>
        <w:jc w:val="center"/>
        <w:rPr>
          <w:b/>
          <w:bCs/>
          <w:sz w:val="28"/>
          <w:szCs w:val="28"/>
        </w:rPr>
      </w:pPr>
    </w:p>
    <w:p w:rsidRPr="00556F65" w:rsidR="00A73A23" w:rsidP="00E2734C" w:rsidRDefault="001D7B17" w14:paraId="6E7CDD12" w14:textId="5661F7AF">
      <w:pPr>
        <w:jc w:val="center"/>
        <w:rPr>
          <w:rFonts w:cstheme="minorHAnsi"/>
          <w:b/>
          <w:bCs/>
          <w:sz w:val="24"/>
          <w:szCs w:val="24"/>
        </w:rPr>
      </w:pPr>
      <w:r>
        <w:rPr>
          <w:rFonts w:cstheme="minorHAnsi"/>
          <w:b/>
          <w:bCs/>
          <w:sz w:val="24"/>
          <w:szCs w:val="24"/>
        </w:rPr>
        <w:t>Summar</w:t>
      </w:r>
      <w:r w:rsidR="00B62871">
        <w:rPr>
          <w:rFonts w:cstheme="minorHAnsi"/>
          <w:b/>
          <w:bCs/>
          <w:sz w:val="24"/>
          <w:szCs w:val="24"/>
        </w:rPr>
        <w:t xml:space="preserve">y of </w:t>
      </w:r>
      <w:r w:rsidRPr="00556F65" w:rsidR="009E171D">
        <w:rPr>
          <w:rFonts w:cstheme="minorHAnsi"/>
          <w:b/>
          <w:bCs/>
          <w:sz w:val="24"/>
          <w:szCs w:val="24"/>
        </w:rPr>
        <w:t xml:space="preserve">Policy Group Meeting </w:t>
      </w:r>
    </w:p>
    <w:p w:rsidRPr="00B62871" w:rsidR="009633A9" w:rsidP="00B62871" w:rsidRDefault="00365CFB" w14:paraId="4766B334" w14:textId="4C874E8E">
      <w:pPr>
        <w:jc w:val="center"/>
        <w:rPr>
          <w:rFonts w:cstheme="minorHAnsi"/>
          <w:b/>
          <w:bCs/>
          <w:sz w:val="24"/>
          <w:szCs w:val="24"/>
        </w:rPr>
      </w:pPr>
      <w:r>
        <w:rPr>
          <w:rFonts w:cstheme="minorHAnsi"/>
          <w:b/>
          <w:bCs/>
          <w:sz w:val="24"/>
          <w:szCs w:val="24"/>
        </w:rPr>
        <w:t>7 June</w:t>
      </w:r>
      <w:r w:rsidR="00ED6D0F">
        <w:rPr>
          <w:rFonts w:cstheme="minorHAnsi"/>
          <w:b/>
          <w:bCs/>
          <w:sz w:val="24"/>
          <w:szCs w:val="24"/>
        </w:rPr>
        <w:t xml:space="preserve"> 202</w:t>
      </w:r>
      <w:r w:rsidR="00C21266">
        <w:rPr>
          <w:rFonts w:cstheme="minorHAnsi"/>
          <w:b/>
          <w:bCs/>
          <w:sz w:val="24"/>
          <w:szCs w:val="24"/>
        </w:rPr>
        <w:t>3</w:t>
      </w:r>
      <w:r w:rsidR="00750F6C">
        <w:br/>
      </w:r>
    </w:p>
    <w:p w:rsidR="00776B2A" w:rsidP="00E2734C" w:rsidRDefault="00B62871" w14:paraId="76CA10BE" w14:textId="758378EC">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Attendees:</w:t>
      </w:r>
    </w:p>
    <w:p w:rsidR="00B62871" w:rsidP="00E2734C" w:rsidRDefault="00B62871" w14:paraId="02652C57" w14:textId="77777777">
      <w:pPr>
        <w:pStyle w:val="NormalWeb"/>
        <w:rPr>
          <w:rFonts w:asciiTheme="minorHAnsi" w:hAnsiTheme="minorHAnsi" w:cstheme="minorHAnsi"/>
          <w:color w:val="000000"/>
          <w:sz w:val="24"/>
          <w:szCs w:val="24"/>
        </w:rPr>
      </w:pPr>
    </w:p>
    <w:p w:rsidR="00B62871" w:rsidP="00E2734C" w:rsidRDefault="00B62871" w14:paraId="2AEA9D3F" w14:textId="610D589F">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Morna Simpkins (Chair, MS Society Scotland)</w:t>
      </w:r>
    </w:p>
    <w:p w:rsidR="00CE17A7" w:rsidP="00E2734C" w:rsidRDefault="00CE17A7" w14:paraId="6C2C9FD3" w14:textId="57A134C4">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Keith Park (MS Society Scotland)</w:t>
      </w:r>
    </w:p>
    <w:p w:rsidR="00EA2D37" w:rsidP="00E2734C" w:rsidRDefault="00EA2D37" w14:paraId="012912A2" w14:textId="499595A2">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Tanith Muller (Parkinson’s UK Scotland)</w:t>
      </w:r>
    </w:p>
    <w:p w:rsidR="00B62871" w:rsidP="00E2734C" w:rsidRDefault="00CE17A7" w14:paraId="225CAB2A" w14:textId="67F89D11">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Stephanie Fraser (</w:t>
      </w:r>
      <w:r w:rsidR="0056249C">
        <w:rPr>
          <w:rFonts w:asciiTheme="minorHAnsi" w:hAnsiTheme="minorHAnsi" w:cstheme="minorHAnsi"/>
          <w:color w:val="000000"/>
          <w:sz w:val="24"/>
          <w:szCs w:val="24"/>
        </w:rPr>
        <w:t>Cerebral</w:t>
      </w:r>
      <w:r>
        <w:rPr>
          <w:rFonts w:asciiTheme="minorHAnsi" w:hAnsiTheme="minorHAnsi" w:cstheme="minorHAnsi"/>
          <w:color w:val="000000"/>
          <w:sz w:val="24"/>
          <w:szCs w:val="24"/>
        </w:rPr>
        <w:t xml:space="preserve"> Palsy Scotland)</w:t>
      </w:r>
    </w:p>
    <w:p w:rsidR="00CE17A7" w:rsidP="00E2734C" w:rsidRDefault="006B2181" w14:paraId="6CD5EC36" w14:textId="4951FC52">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Claire Winchester (MS Trust)</w:t>
      </w:r>
    </w:p>
    <w:p w:rsidR="006B2181" w:rsidP="00E2734C" w:rsidRDefault="006B2181" w14:paraId="49EC5048" w14:textId="62EC8DA8">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George Allan (SPPN)</w:t>
      </w:r>
    </w:p>
    <w:p w:rsidR="006B2181" w:rsidP="00E2734C" w:rsidRDefault="006B2181" w14:paraId="2128EF01" w14:textId="08F79B0E">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Colette McDiarmid (MND Scotland)</w:t>
      </w:r>
    </w:p>
    <w:p w:rsidR="006B2181" w:rsidP="00E2734C" w:rsidRDefault="006B2181" w14:paraId="1F90CA41" w14:textId="03C7C3A3">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Pamela Binny (ME Action)</w:t>
      </w:r>
    </w:p>
    <w:p w:rsidR="006B2181" w:rsidP="00E2734C" w:rsidRDefault="00234F4F" w14:paraId="68C043A7" w14:textId="11BBFB5E">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Mary Ramsay (Scottish Tremor Society)</w:t>
      </w:r>
    </w:p>
    <w:p w:rsidR="00234F4F" w:rsidP="00E2734C" w:rsidRDefault="00234F4F" w14:paraId="68800514" w14:textId="656C721C">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Katie Rigg (MSA Trust)</w:t>
      </w:r>
    </w:p>
    <w:p w:rsidR="00234F4F" w:rsidP="00E2734C" w:rsidRDefault="00234F4F" w14:paraId="3D32CAC4" w14:textId="1B90892E">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Andy Barrick (MSA Trust)</w:t>
      </w:r>
    </w:p>
    <w:p w:rsidR="00234F4F" w:rsidP="00E2734C" w:rsidRDefault="00EA2D37" w14:paraId="6C3A36E6" w14:textId="1EC4A026">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Vicki Cahill (Alzheimer Scotland)</w:t>
      </w:r>
    </w:p>
    <w:p w:rsidR="00EA2D37" w:rsidP="00E2734C" w:rsidRDefault="00EA2D37" w14:paraId="6292DB4B" w14:textId="71C0C749">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Ewan Dale (ME Association)</w:t>
      </w:r>
    </w:p>
    <w:p w:rsidR="00EA2D37" w:rsidP="00E2734C" w:rsidRDefault="001D22D9" w14:paraId="1CFE572A" w14:textId="399D29BC">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Avril McClean (Action for ME)</w:t>
      </w:r>
    </w:p>
    <w:p w:rsidR="001D22D9" w:rsidP="00E2734C" w:rsidRDefault="001D22D9" w14:paraId="60BA5073" w14:textId="45C48691">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Iain McWhirter (Revive MS Support)</w:t>
      </w:r>
    </w:p>
    <w:p w:rsidR="001D22D9" w:rsidP="00E2734C" w:rsidRDefault="001D22D9" w14:paraId="728740BE" w14:textId="26D9654A">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David Mulligan (Funding Neuro)</w:t>
      </w:r>
    </w:p>
    <w:p w:rsidR="001D22D9" w:rsidP="00E2734C" w:rsidRDefault="0013711D" w14:paraId="587A6D62" w14:textId="471A1B60">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 xml:space="preserve">Liam </w:t>
      </w:r>
      <w:r w:rsidR="0005101D">
        <w:rPr>
          <w:rFonts w:asciiTheme="minorHAnsi" w:hAnsiTheme="minorHAnsi" w:cstheme="minorHAnsi"/>
          <w:color w:val="000000"/>
          <w:sz w:val="24"/>
          <w:szCs w:val="24"/>
        </w:rPr>
        <w:t>Mac</w:t>
      </w:r>
      <w:r w:rsidR="00352BD7">
        <w:rPr>
          <w:rFonts w:asciiTheme="minorHAnsi" w:hAnsiTheme="minorHAnsi" w:cstheme="minorHAnsi"/>
          <w:color w:val="000000"/>
          <w:sz w:val="24"/>
          <w:szCs w:val="24"/>
        </w:rPr>
        <w:t>-</w:t>
      </w:r>
      <w:r>
        <w:rPr>
          <w:rFonts w:asciiTheme="minorHAnsi" w:hAnsiTheme="minorHAnsi" w:cstheme="minorHAnsi"/>
          <w:color w:val="000000"/>
          <w:sz w:val="24"/>
          <w:szCs w:val="24"/>
        </w:rPr>
        <w:t>Lua Hodgson (Brain Tumour Charity)</w:t>
      </w:r>
    </w:p>
    <w:p w:rsidR="0013711D" w:rsidP="00E2734C" w:rsidRDefault="0013711D" w14:paraId="555F75C0" w14:textId="30C50241">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Alison Phillips (Scottish Centre for Children with Motor Impairment)</w:t>
      </w:r>
    </w:p>
    <w:p w:rsidR="00C97B77" w:rsidP="00E2734C" w:rsidRDefault="00C97B77" w14:paraId="4C000DFE" w14:textId="77777777">
      <w:pPr>
        <w:pStyle w:val="NormalWeb"/>
        <w:rPr>
          <w:rFonts w:asciiTheme="minorHAnsi" w:hAnsiTheme="minorHAnsi" w:cstheme="minorHAnsi"/>
          <w:color w:val="000000"/>
          <w:sz w:val="24"/>
          <w:szCs w:val="24"/>
        </w:rPr>
      </w:pPr>
    </w:p>
    <w:p w:rsidR="00C97B77" w:rsidP="00E2734C" w:rsidRDefault="00C97B77" w14:paraId="76A42209" w14:textId="484E5699">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Apologies:</w:t>
      </w:r>
    </w:p>
    <w:p w:rsidR="00C97B77" w:rsidP="00E2734C" w:rsidRDefault="00C97B77" w14:paraId="0E3DD409" w14:textId="767274E6">
      <w:pPr>
        <w:pStyle w:val="NormalWeb"/>
        <w:rPr>
          <w:rFonts w:asciiTheme="minorHAnsi" w:hAnsiTheme="minorHAnsi" w:cstheme="minorHAnsi"/>
          <w:color w:val="000000"/>
          <w:sz w:val="24"/>
          <w:szCs w:val="24"/>
        </w:rPr>
      </w:pPr>
      <w:r>
        <w:rPr>
          <w:rFonts w:asciiTheme="minorHAnsi" w:hAnsiTheme="minorHAnsi" w:cstheme="minorHAnsi"/>
          <w:color w:val="000000"/>
          <w:sz w:val="24"/>
          <w:szCs w:val="24"/>
        </w:rPr>
        <w:t>Dr Jane Haley (MND Scotland)</w:t>
      </w:r>
    </w:p>
    <w:p w:rsidR="00B62871" w:rsidP="00E2734C" w:rsidRDefault="00B62871" w14:paraId="347D7F4C" w14:textId="77777777">
      <w:pPr>
        <w:pStyle w:val="NormalWeb"/>
        <w:rPr>
          <w:rFonts w:asciiTheme="minorHAnsi" w:hAnsiTheme="minorHAnsi" w:cstheme="minorHAnsi"/>
          <w:color w:val="000000"/>
          <w:sz w:val="24"/>
          <w:szCs w:val="24"/>
        </w:rPr>
      </w:pPr>
    </w:p>
    <w:p w:rsidRPr="00490097" w:rsidR="00E2734C" w:rsidP="00E2734C" w:rsidRDefault="00E2734C" w14:paraId="310BA15A" w14:textId="19F56901">
      <w:pPr>
        <w:pStyle w:val="NormalWeb"/>
        <w:rPr>
          <w:rFonts w:asciiTheme="minorHAnsi" w:hAnsiTheme="minorHAnsi" w:cstheme="minorHAnsi"/>
          <w:color w:val="000000"/>
          <w:sz w:val="24"/>
          <w:szCs w:val="24"/>
        </w:rPr>
      </w:pPr>
      <w:r w:rsidRPr="00490097">
        <w:rPr>
          <w:rFonts w:asciiTheme="minorHAnsi" w:hAnsiTheme="minorHAnsi" w:cstheme="minorHAnsi"/>
          <w:color w:val="000000"/>
          <w:sz w:val="24"/>
          <w:szCs w:val="24"/>
        </w:rPr>
        <w:t>AGENDA ITEMS</w:t>
      </w:r>
    </w:p>
    <w:p w:rsidRPr="00490097" w:rsidR="00E2734C" w:rsidP="00E2734C" w:rsidRDefault="00E2734C" w14:paraId="17B9867A" w14:textId="77777777">
      <w:pPr>
        <w:pStyle w:val="NormalWeb"/>
        <w:rPr>
          <w:rFonts w:ascii="Times New Roman" w:hAnsi="Times New Roman" w:cs="Times New Roman"/>
          <w:color w:val="000000"/>
          <w:sz w:val="24"/>
          <w:szCs w:val="24"/>
        </w:rPr>
      </w:pPr>
    </w:p>
    <w:p w:rsidRPr="00752D62" w:rsidR="00FA28AF" w:rsidP="0005101D" w:rsidRDefault="000415A6" w14:paraId="04B23A33" w14:textId="504A05C3">
      <w:pPr>
        <w:pStyle w:val="NormalWeb"/>
        <w:numPr>
          <w:ilvl w:val="0"/>
          <w:numId w:val="1"/>
        </w:numPr>
        <w:ind w:left="360"/>
        <w:rPr>
          <w:rFonts w:asciiTheme="minorHAnsi" w:hAnsiTheme="minorHAnsi" w:cstheme="minorHAnsi"/>
          <w:sz w:val="24"/>
          <w:szCs w:val="24"/>
          <w:u w:val="single"/>
        </w:rPr>
      </w:pPr>
      <w:r w:rsidRPr="00752D62">
        <w:rPr>
          <w:rFonts w:asciiTheme="minorHAnsi" w:hAnsiTheme="minorHAnsi" w:cstheme="minorHAnsi"/>
          <w:sz w:val="24"/>
          <w:szCs w:val="24"/>
          <w:u w:val="single"/>
        </w:rPr>
        <w:t xml:space="preserve">Chair’s </w:t>
      </w:r>
      <w:r w:rsidRPr="00752D62" w:rsidR="009C5473">
        <w:rPr>
          <w:rFonts w:asciiTheme="minorHAnsi" w:hAnsiTheme="minorHAnsi" w:cstheme="minorHAnsi"/>
          <w:sz w:val="24"/>
          <w:szCs w:val="24"/>
          <w:u w:val="single"/>
        </w:rPr>
        <w:t>welcome -</w:t>
      </w:r>
      <w:r w:rsidRPr="00752D62" w:rsidR="000F4E7B">
        <w:rPr>
          <w:rFonts w:asciiTheme="minorHAnsi" w:hAnsiTheme="minorHAnsi" w:cstheme="minorHAnsi"/>
          <w:sz w:val="24"/>
          <w:szCs w:val="24"/>
          <w:u w:val="single"/>
        </w:rPr>
        <w:t xml:space="preserve"> </w:t>
      </w:r>
      <w:r w:rsidRPr="00752D62" w:rsidR="00776B2A">
        <w:rPr>
          <w:rFonts w:asciiTheme="minorHAnsi" w:hAnsiTheme="minorHAnsi" w:cstheme="minorHAnsi"/>
          <w:sz w:val="24"/>
          <w:szCs w:val="24"/>
          <w:u w:val="single"/>
        </w:rPr>
        <w:t>Morna Simpkins (MS Society Scotland)</w:t>
      </w:r>
    </w:p>
    <w:p w:rsidR="0005101D" w:rsidP="0005101D" w:rsidRDefault="0005101D" w14:paraId="60F72AC6" w14:textId="77777777">
      <w:pPr>
        <w:pStyle w:val="NormalWeb"/>
        <w:rPr>
          <w:rFonts w:asciiTheme="minorHAnsi" w:hAnsiTheme="minorHAnsi" w:cstheme="minorHAnsi"/>
          <w:sz w:val="24"/>
          <w:szCs w:val="24"/>
        </w:rPr>
      </w:pPr>
    </w:p>
    <w:p w:rsidR="0005101D" w:rsidP="0005101D" w:rsidRDefault="008D6974" w14:paraId="43E6873E" w14:textId="30FEDB14">
      <w:pPr>
        <w:pStyle w:val="NormalWeb"/>
        <w:rPr>
          <w:rFonts w:asciiTheme="minorHAnsi" w:hAnsiTheme="minorHAnsi" w:cstheme="minorHAnsi"/>
          <w:sz w:val="24"/>
          <w:szCs w:val="24"/>
        </w:rPr>
      </w:pPr>
      <w:r>
        <w:rPr>
          <w:rFonts w:asciiTheme="minorHAnsi" w:hAnsiTheme="minorHAnsi" w:cstheme="minorHAnsi"/>
          <w:sz w:val="24"/>
          <w:szCs w:val="24"/>
        </w:rPr>
        <w:t xml:space="preserve">Morna welcomed everyone to the meeting and </w:t>
      </w:r>
      <w:r w:rsidR="00862ED1">
        <w:rPr>
          <w:rFonts w:asciiTheme="minorHAnsi" w:hAnsiTheme="minorHAnsi" w:cstheme="minorHAnsi"/>
          <w:sz w:val="24"/>
          <w:szCs w:val="24"/>
        </w:rPr>
        <w:t xml:space="preserve">after introducing herself, </w:t>
      </w:r>
      <w:r>
        <w:rPr>
          <w:rFonts w:asciiTheme="minorHAnsi" w:hAnsiTheme="minorHAnsi" w:cstheme="minorHAnsi"/>
          <w:sz w:val="24"/>
          <w:szCs w:val="24"/>
        </w:rPr>
        <w:t>asked for people to introduce themselves</w:t>
      </w:r>
      <w:r w:rsidR="00EB01BC">
        <w:rPr>
          <w:rFonts w:asciiTheme="minorHAnsi" w:hAnsiTheme="minorHAnsi" w:cstheme="minorHAnsi"/>
          <w:sz w:val="24"/>
          <w:szCs w:val="24"/>
        </w:rPr>
        <w:t xml:space="preserve"> and which charity they represent</w:t>
      </w:r>
      <w:r>
        <w:rPr>
          <w:rFonts w:asciiTheme="minorHAnsi" w:hAnsiTheme="minorHAnsi" w:cstheme="minorHAnsi"/>
          <w:sz w:val="24"/>
          <w:szCs w:val="24"/>
        </w:rPr>
        <w:t>.</w:t>
      </w:r>
    </w:p>
    <w:p w:rsidR="00FA28AF" w:rsidP="0005101D" w:rsidRDefault="00FA28AF" w14:paraId="00B8803F" w14:textId="77777777">
      <w:pPr>
        <w:pStyle w:val="NormalWeb"/>
        <w:ind w:left="360"/>
        <w:rPr>
          <w:rFonts w:asciiTheme="minorHAnsi" w:hAnsiTheme="minorHAnsi" w:cstheme="minorHAnsi"/>
          <w:sz w:val="24"/>
          <w:szCs w:val="24"/>
        </w:rPr>
      </w:pPr>
    </w:p>
    <w:p w:rsidRPr="00D45D73" w:rsidR="00DA253F" w:rsidP="0005101D" w:rsidRDefault="008720D3" w14:paraId="1D0BB71F" w14:textId="3F907586">
      <w:pPr>
        <w:pStyle w:val="NormalWeb"/>
        <w:numPr>
          <w:ilvl w:val="0"/>
          <w:numId w:val="1"/>
        </w:numPr>
        <w:ind w:left="360"/>
        <w:rPr>
          <w:rFonts w:asciiTheme="minorHAnsi" w:hAnsiTheme="minorHAnsi" w:cstheme="minorHAnsi"/>
          <w:sz w:val="24"/>
          <w:szCs w:val="24"/>
          <w:u w:val="single"/>
        </w:rPr>
      </w:pPr>
      <w:r w:rsidRPr="00D45D73">
        <w:rPr>
          <w:sz w:val="24"/>
          <w:szCs w:val="24"/>
          <w:u w:val="single"/>
        </w:rPr>
        <w:t xml:space="preserve">Action points from previous meetings – </w:t>
      </w:r>
      <w:r w:rsidRPr="00D45D73" w:rsidR="00AB583D">
        <w:rPr>
          <w:sz w:val="24"/>
          <w:szCs w:val="24"/>
          <w:u w:val="single"/>
        </w:rPr>
        <w:t xml:space="preserve">Alice Struthers </w:t>
      </w:r>
      <w:r w:rsidRPr="00D45D73" w:rsidR="00114F60">
        <w:rPr>
          <w:sz w:val="24"/>
          <w:szCs w:val="24"/>
          <w:u w:val="single"/>
        </w:rPr>
        <w:t>–</w:t>
      </w:r>
      <w:r w:rsidRPr="00D45D73" w:rsidR="00AB583D">
        <w:rPr>
          <w:sz w:val="24"/>
          <w:szCs w:val="24"/>
          <w:u w:val="single"/>
        </w:rPr>
        <w:t xml:space="preserve"> NAoS</w:t>
      </w:r>
    </w:p>
    <w:p w:rsidR="00114F60" w:rsidP="0005101D" w:rsidRDefault="00114F60" w14:paraId="450525C0" w14:textId="77777777">
      <w:pPr>
        <w:pStyle w:val="NormalWeb"/>
        <w:rPr>
          <w:rFonts w:asciiTheme="minorHAnsi" w:hAnsiTheme="minorHAnsi" w:cstheme="minorHAnsi"/>
          <w:sz w:val="24"/>
          <w:szCs w:val="24"/>
        </w:rPr>
      </w:pPr>
    </w:p>
    <w:p w:rsidR="00D45D73" w:rsidP="0005101D" w:rsidRDefault="00D45D73" w14:paraId="037873E5" w14:textId="1F8A9365">
      <w:pPr>
        <w:pStyle w:val="NormalWeb"/>
        <w:rPr>
          <w:rFonts w:asciiTheme="minorHAnsi" w:hAnsiTheme="minorHAnsi" w:cstheme="minorHAnsi"/>
          <w:sz w:val="24"/>
          <w:szCs w:val="24"/>
        </w:rPr>
      </w:pPr>
      <w:r>
        <w:rPr>
          <w:rFonts w:asciiTheme="minorHAnsi" w:hAnsiTheme="minorHAnsi" w:cstheme="minorHAnsi"/>
          <w:sz w:val="24"/>
          <w:szCs w:val="24"/>
        </w:rPr>
        <w:t xml:space="preserve">We have taken forward the action to join the </w:t>
      </w:r>
      <w:r w:rsidR="00B47D92">
        <w:rPr>
          <w:rFonts w:asciiTheme="minorHAnsi" w:hAnsiTheme="minorHAnsi" w:cstheme="minorHAnsi"/>
          <w:sz w:val="24"/>
          <w:szCs w:val="24"/>
        </w:rPr>
        <w:t xml:space="preserve">Autism, Learning Disability and Neurodiversity Stakeholder group and their third meeting will be on 8 June.  If we can attend, this will be our first meeting in this group.  </w:t>
      </w:r>
    </w:p>
    <w:p w:rsidR="00212A84" w:rsidP="7162B474" w:rsidRDefault="00212A84" w14:paraId="63E96A05" w14:textId="2FC46FA2">
      <w:pPr>
        <w:pStyle w:val="NormalWeb"/>
        <w:rPr>
          <w:rFonts w:ascii="Calibri" w:hAnsi="Calibri" w:cs="Calibri" w:asciiTheme="minorAscii" w:hAnsiTheme="minorAscii" w:cstheme="minorAscii"/>
          <w:sz w:val="24"/>
          <w:szCs w:val="24"/>
        </w:rPr>
      </w:pPr>
    </w:p>
    <w:p w:rsidR="002E031D" w:rsidP="0005101D" w:rsidRDefault="00B47D92" w14:paraId="4E0BEE29" w14:textId="68C836C1">
      <w:pPr>
        <w:pStyle w:val="NormalWeb"/>
        <w:rPr>
          <w:rFonts w:asciiTheme="minorHAnsi" w:hAnsiTheme="minorHAnsi" w:cstheme="minorHAnsi"/>
          <w:sz w:val="24"/>
          <w:szCs w:val="24"/>
        </w:rPr>
      </w:pPr>
      <w:r>
        <w:rPr>
          <w:rFonts w:asciiTheme="minorHAnsi" w:hAnsiTheme="minorHAnsi" w:cstheme="minorHAnsi"/>
          <w:sz w:val="24"/>
          <w:szCs w:val="24"/>
        </w:rPr>
        <w:lastRenderedPageBreak/>
        <w:t>We have written to all new Ministers welcoming them to their new role, but we haven’t yet written to the Shadow</w:t>
      </w:r>
      <w:r w:rsidR="002E031D">
        <w:rPr>
          <w:rFonts w:asciiTheme="minorHAnsi" w:hAnsiTheme="minorHAnsi" w:cstheme="minorHAnsi"/>
          <w:sz w:val="24"/>
          <w:szCs w:val="24"/>
        </w:rPr>
        <w:t xml:space="preserve"> Ministers.</w:t>
      </w:r>
    </w:p>
    <w:p w:rsidR="002E031D" w:rsidP="0005101D" w:rsidRDefault="002E031D" w14:paraId="5E8A5267" w14:textId="77777777">
      <w:pPr>
        <w:pStyle w:val="NormalWeb"/>
        <w:rPr>
          <w:rFonts w:asciiTheme="minorHAnsi" w:hAnsiTheme="minorHAnsi" w:cstheme="minorHAnsi"/>
          <w:sz w:val="24"/>
          <w:szCs w:val="24"/>
        </w:rPr>
      </w:pPr>
    </w:p>
    <w:p w:rsidRPr="00212A84" w:rsidR="002E031D" w:rsidP="0005101D" w:rsidRDefault="002E031D" w14:paraId="5DC624D4" w14:textId="60F5A3DC">
      <w:pPr>
        <w:pStyle w:val="NormalWeb"/>
        <w:rPr>
          <w:rFonts w:asciiTheme="minorHAnsi" w:hAnsiTheme="minorHAnsi" w:cstheme="minorHAnsi"/>
          <w:b/>
          <w:bCs/>
          <w:sz w:val="24"/>
          <w:szCs w:val="24"/>
        </w:rPr>
      </w:pPr>
      <w:r w:rsidRPr="00212A84">
        <w:rPr>
          <w:rFonts w:asciiTheme="minorHAnsi" w:hAnsiTheme="minorHAnsi" w:cstheme="minorHAnsi"/>
          <w:b/>
          <w:bCs/>
          <w:sz w:val="24"/>
          <w:szCs w:val="24"/>
        </w:rPr>
        <w:t>Outstanding</w:t>
      </w:r>
      <w:r w:rsidRPr="00212A84" w:rsidR="00212A84">
        <w:rPr>
          <w:rFonts w:asciiTheme="minorHAnsi" w:hAnsiTheme="minorHAnsi" w:cstheme="minorHAnsi"/>
          <w:b/>
          <w:bCs/>
          <w:sz w:val="24"/>
          <w:szCs w:val="24"/>
        </w:rPr>
        <w:t xml:space="preserve"> Action</w:t>
      </w:r>
      <w:r w:rsidRPr="00212A84">
        <w:rPr>
          <w:rFonts w:asciiTheme="minorHAnsi" w:hAnsiTheme="minorHAnsi" w:cstheme="minorHAnsi"/>
          <w:b/>
          <w:bCs/>
          <w:sz w:val="24"/>
          <w:szCs w:val="24"/>
        </w:rPr>
        <w:t xml:space="preserve"> – NAoS to write to Shadow Ministers</w:t>
      </w:r>
      <w:r w:rsidR="00212A84">
        <w:rPr>
          <w:rFonts w:asciiTheme="minorHAnsi" w:hAnsiTheme="minorHAnsi" w:cstheme="minorHAnsi"/>
          <w:b/>
          <w:bCs/>
          <w:sz w:val="24"/>
          <w:szCs w:val="24"/>
        </w:rPr>
        <w:t xml:space="preserve"> to introduce ourselves and</w:t>
      </w:r>
      <w:r w:rsidR="001E330B">
        <w:rPr>
          <w:rFonts w:asciiTheme="minorHAnsi" w:hAnsiTheme="minorHAnsi" w:cstheme="minorHAnsi"/>
          <w:b/>
          <w:bCs/>
          <w:sz w:val="24"/>
          <w:szCs w:val="24"/>
        </w:rPr>
        <w:t xml:space="preserve"> the 1 in 6 report</w:t>
      </w:r>
      <w:r w:rsidRPr="00212A84">
        <w:rPr>
          <w:rFonts w:asciiTheme="minorHAnsi" w:hAnsiTheme="minorHAnsi" w:cstheme="minorHAnsi"/>
          <w:b/>
          <w:bCs/>
          <w:sz w:val="24"/>
          <w:szCs w:val="24"/>
        </w:rPr>
        <w:t>.</w:t>
      </w:r>
    </w:p>
    <w:p w:rsidRPr="00114F60" w:rsidR="00D45D73" w:rsidP="0005101D" w:rsidRDefault="00D45D73" w14:paraId="7AB60B81" w14:textId="77777777">
      <w:pPr>
        <w:pStyle w:val="NormalWeb"/>
        <w:rPr>
          <w:rFonts w:asciiTheme="minorHAnsi" w:hAnsiTheme="minorHAnsi" w:cstheme="minorHAnsi"/>
          <w:sz w:val="24"/>
          <w:szCs w:val="24"/>
        </w:rPr>
      </w:pPr>
    </w:p>
    <w:p w:rsidRPr="002E031D" w:rsidR="006F6A75" w:rsidP="0005101D" w:rsidRDefault="008A13FD" w14:paraId="768904E2" w14:textId="2B1B8645">
      <w:pPr>
        <w:pStyle w:val="NormalWeb"/>
        <w:numPr>
          <w:ilvl w:val="0"/>
          <w:numId w:val="1"/>
        </w:numPr>
        <w:ind w:left="360"/>
        <w:rPr>
          <w:rFonts w:asciiTheme="minorHAnsi" w:hAnsiTheme="minorHAnsi" w:cstheme="minorHAnsi"/>
          <w:sz w:val="24"/>
          <w:szCs w:val="24"/>
          <w:u w:val="single"/>
        </w:rPr>
      </w:pPr>
      <w:r w:rsidRPr="002E031D">
        <w:rPr>
          <w:rFonts w:asciiTheme="minorHAnsi" w:hAnsiTheme="minorHAnsi" w:cstheme="minorHAnsi"/>
          <w:sz w:val="24"/>
          <w:szCs w:val="24"/>
          <w:u w:val="single"/>
        </w:rPr>
        <w:t xml:space="preserve">A </w:t>
      </w:r>
      <w:r w:rsidRPr="002E031D" w:rsidR="00014BC3">
        <w:rPr>
          <w:rFonts w:asciiTheme="minorHAnsi" w:hAnsiTheme="minorHAnsi" w:cstheme="minorHAnsi"/>
          <w:sz w:val="24"/>
          <w:szCs w:val="24"/>
          <w:u w:val="single"/>
        </w:rPr>
        <w:t xml:space="preserve">discussion around the MS charities’ </w:t>
      </w:r>
      <w:r w:rsidRPr="002E031D">
        <w:rPr>
          <w:rFonts w:asciiTheme="minorHAnsi" w:hAnsiTheme="minorHAnsi" w:cstheme="minorHAnsi"/>
          <w:sz w:val="24"/>
          <w:szCs w:val="24"/>
          <w:u w:val="single"/>
        </w:rPr>
        <w:t>mental health policy for neurological conditions and how</w:t>
      </w:r>
      <w:r w:rsidRPr="002E031D" w:rsidR="00014BC3">
        <w:rPr>
          <w:rFonts w:asciiTheme="minorHAnsi" w:hAnsiTheme="minorHAnsi" w:cstheme="minorHAnsi"/>
          <w:sz w:val="24"/>
          <w:szCs w:val="24"/>
          <w:u w:val="single"/>
        </w:rPr>
        <w:t xml:space="preserve"> NAoS might be able to get behind it</w:t>
      </w:r>
      <w:r w:rsidRPr="002E031D">
        <w:rPr>
          <w:rFonts w:asciiTheme="minorHAnsi" w:hAnsiTheme="minorHAnsi" w:cstheme="minorHAnsi"/>
          <w:sz w:val="24"/>
          <w:szCs w:val="24"/>
          <w:u w:val="single"/>
        </w:rPr>
        <w:t xml:space="preserve"> (Keith Park)</w:t>
      </w:r>
    </w:p>
    <w:p w:rsidR="00014BC3" w:rsidP="0005101D" w:rsidRDefault="00014BC3" w14:paraId="447764A8" w14:textId="77777777">
      <w:pPr>
        <w:pStyle w:val="ListParagraph"/>
        <w:ind w:left="360"/>
        <w:rPr>
          <w:rFonts w:cstheme="minorHAnsi"/>
          <w:sz w:val="24"/>
          <w:szCs w:val="24"/>
        </w:rPr>
      </w:pPr>
    </w:p>
    <w:p w:rsidR="00E60D7E" w:rsidP="7162B474" w:rsidRDefault="00D35DF4" w14:paraId="16983B6F" w14:textId="686906FE">
      <w:pPr>
        <w:pStyle w:val="ListParagraph"/>
        <w:ind w:left="0"/>
        <w:rPr>
          <w:rFonts w:cs="Calibri" w:cstheme="minorAscii"/>
          <w:sz w:val="24"/>
          <w:szCs w:val="24"/>
        </w:rPr>
      </w:pPr>
      <w:r w:rsidRPr="7162B474" w:rsidR="00D35DF4">
        <w:rPr>
          <w:rFonts w:cs="Calibri" w:cstheme="minorAscii"/>
          <w:sz w:val="24"/>
          <w:szCs w:val="24"/>
        </w:rPr>
        <w:t xml:space="preserve">MS Society: </w:t>
      </w:r>
      <w:r w:rsidRPr="7162B474" w:rsidR="5F02391A">
        <w:rPr>
          <w:rFonts w:cs="Calibri" w:cstheme="minorAscii"/>
          <w:sz w:val="24"/>
          <w:szCs w:val="24"/>
        </w:rPr>
        <w:t xml:space="preserve"> T</w:t>
      </w:r>
      <w:r w:rsidRPr="7162B474" w:rsidR="000E24DA">
        <w:rPr>
          <w:rFonts w:cs="Calibri" w:cstheme="minorAscii"/>
          <w:sz w:val="24"/>
          <w:szCs w:val="24"/>
        </w:rPr>
        <w:t>he</w:t>
      </w:r>
      <w:r w:rsidRPr="7162B474" w:rsidR="001E330B">
        <w:rPr>
          <w:rFonts w:cs="Calibri" w:cstheme="minorAscii"/>
          <w:sz w:val="24"/>
          <w:szCs w:val="24"/>
        </w:rPr>
        <w:t xml:space="preserve"> </w:t>
      </w:r>
      <w:r w:rsidRPr="7162B474" w:rsidR="005D1574">
        <w:rPr>
          <w:rFonts w:cs="Calibri" w:cstheme="minorAscii"/>
          <w:sz w:val="24"/>
          <w:szCs w:val="24"/>
        </w:rPr>
        <w:t xml:space="preserve">lack of mental health support for those with neurological conditions is a huge concern.  </w:t>
      </w:r>
      <w:hyperlink r:id="Ra43247cb0f824551">
        <w:r w:rsidRPr="7162B474" w:rsidR="00C91918">
          <w:rPr>
            <w:rStyle w:val="Hyperlink"/>
            <w:rFonts w:cs="Calibri" w:cstheme="minorAscii"/>
            <w:sz w:val="24"/>
            <w:szCs w:val="24"/>
          </w:rPr>
          <w:t>Six</w:t>
        </w:r>
        <w:r w:rsidRPr="7162B474" w:rsidR="003525FC">
          <w:rPr>
            <w:rStyle w:val="Hyperlink"/>
            <w:rFonts w:cs="Calibri" w:cstheme="minorAscii"/>
            <w:sz w:val="24"/>
            <w:szCs w:val="24"/>
          </w:rPr>
          <w:t xml:space="preserve"> MS charities have just put forward a policy position</w:t>
        </w:r>
      </w:hyperlink>
      <w:r w:rsidRPr="7162B474" w:rsidR="003525FC">
        <w:rPr>
          <w:rFonts w:cs="Calibri" w:cstheme="minorAscii"/>
          <w:sz w:val="24"/>
          <w:szCs w:val="24"/>
        </w:rPr>
        <w:t xml:space="preserve"> on mental health (MS Therapy Centres, MS Society, MS Trust, </w:t>
      </w:r>
      <w:r w:rsidRPr="7162B474" w:rsidR="00910679">
        <w:rPr>
          <w:rFonts w:cs="Calibri" w:cstheme="minorAscii"/>
          <w:sz w:val="24"/>
          <w:szCs w:val="24"/>
        </w:rPr>
        <w:t xml:space="preserve">Overcoming MS, MS </w:t>
      </w:r>
      <w:r w:rsidRPr="7162B474" w:rsidR="00910679">
        <w:rPr>
          <w:rFonts w:cs="Calibri" w:cstheme="minorAscii"/>
          <w:sz w:val="24"/>
          <w:szCs w:val="24"/>
        </w:rPr>
        <w:t>UK</w:t>
      </w:r>
      <w:r w:rsidRPr="7162B474" w:rsidR="00910679">
        <w:rPr>
          <w:rFonts w:cs="Calibri" w:cstheme="minorAscii"/>
          <w:sz w:val="24"/>
          <w:szCs w:val="24"/>
        </w:rPr>
        <w:t xml:space="preserve"> and Shift MS)</w:t>
      </w:r>
      <w:r w:rsidRPr="7162B474" w:rsidR="00910679">
        <w:rPr>
          <w:rFonts w:cs="Calibri" w:cstheme="minorAscii"/>
          <w:sz w:val="24"/>
          <w:szCs w:val="24"/>
        </w:rPr>
        <w:t>.</w:t>
      </w:r>
      <w:r w:rsidRPr="7162B474" w:rsidR="00CA0045">
        <w:rPr>
          <w:rFonts w:cs="Calibri" w:cstheme="minorAscii"/>
          <w:sz w:val="24"/>
          <w:szCs w:val="24"/>
        </w:rPr>
        <w:t xml:space="preserve">  </w:t>
      </w:r>
      <w:r w:rsidRPr="7162B474" w:rsidR="00CA0045">
        <w:rPr>
          <w:rFonts w:cs="Calibri" w:cstheme="minorAscii"/>
          <w:sz w:val="24"/>
          <w:szCs w:val="24"/>
        </w:rPr>
        <w:t xml:space="preserve">They did some research on the impact of MS </w:t>
      </w:r>
      <w:r w:rsidRPr="7162B474" w:rsidR="00C91918">
        <w:rPr>
          <w:rFonts w:cs="Calibri" w:cstheme="minorAscii"/>
          <w:sz w:val="24"/>
          <w:szCs w:val="24"/>
        </w:rPr>
        <w:t xml:space="preserve">and mental health </w:t>
      </w:r>
      <w:r w:rsidRPr="7162B474" w:rsidR="00A26FB2">
        <w:rPr>
          <w:rFonts w:cs="Calibri" w:cstheme="minorAscii"/>
          <w:sz w:val="24"/>
          <w:szCs w:val="24"/>
        </w:rPr>
        <w:t>with qual</w:t>
      </w:r>
      <w:r w:rsidRPr="7162B474" w:rsidR="00863F9E">
        <w:rPr>
          <w:rFonts w:cs="Calibri" w:cstheme="minorAscii"/>
          <w:sz w:val="24"/>
          <w:szCs w:val="24"/>
        </w:rPr>
        <w:t>itative</w:t>
      </w:r>
      <w:r w:rsidRPr="7162B474" w:rsidR="00A26FB2">
        <w:rPr>
          <w:rFonts w:cs="Calibri" w:cstheme="minorAscii"/>
          <w:sz w:val="24"/>
          <w:szCs w:val="24"/>
        </w:rPr>
        <w:t xml:space="preserve"> research</w:t>
      </w:r>
      <w:r w:rsidRPr="7162B474" w:rsidR="00863F9E">
        <w:rPr>
          <w:rFonts w:cs="Calibri" w:cstheme="minorAscii"/>
          <w:sz w:val="24"/>
          <w:szCs w:val="24"/>
        </w:rPr>
        <w:t>, desk research</w:t>
      </w:r>
      <w:r w:rsidRPr="7162B474" w:rsidR="00A26FB2">
        <w:rPr>
          <w:rFonts w:cs="Calibri" w:cstheme="minorAscii"/>
          <w:sz w:val="24"/>
          <w:szCs w:val="24"/>
        </w:rPr>
        <w:t xml:space="preserve"> and a </w:t>
      </w:r>
      <w:r w:rsidRPr="7162B474" w:rsidR="00C91918">
        <w:rPr>
          <w:rFonts w:cs="Calibri" w:cstheme="minorAscii"/>
          <w:sz w:val="24"/>
          <w:szCs w:val="24"/>
        </w:rPr>
        <w:t>meta-analysis</w:t>
      </w:r>
      <w:r w:rsidRPr="7162B474" w:rsidR="00A26FB2">
        <w:rPr>
          <w:rFonts w:cs="Calibri" w:cstheme="minorAscii"/>
          <w:sz w:val="24"/>
          <w:szCs w:val="24"/>
        </w:rPr>
        <w:t xml:space="preserve"> of</w:t>
      </w:r>
      <w:r w:rsidRPr="7162B474" w:rsidR="00CA0045">
        <w:rPr>
          <w:rFonts w:cs="Calibri" w:cstheme="minorAscii"/>
          <w:sz w:val="24"/>
          <w:szCs w:val="24"/>
        </w:rPr>
        <w:t xml:space="preserve"> 87,000 people</w:t>
      </w:r>
      <w:r w:rsidRPr="7162B474" w:rsidR="00863F9E">
        <w:rPr>
          <w:rFonts w:cs="Calibri" w:cstheme="minorAscii"/>
          <w:sz w:val="24"/>
          <w:szCs w:val="24"/>
        </w:rPr>
        <w:t xml:space="preserve"> with </w:t>
      </w:r>
      <w:r w:rsidRPr="7162B474" w:rsidR="00863F9E">
        <w:rPr>
          <w:rFonts w:cs="Calibri" w:cstheme="minorAscii"/>
          <w:sz w:val="24"/>
          <w:szCs w:val="24"/>
        </w:rPr>
        <w:t>MS</w:t>
      </w:r>
      <w:r w:rsidRPr="7162B474" w:rsidR="00CA0045">
        <w:rPr>
          <w:rFonts w:cs="Calibri" w:cstheme="minorAscii"/>
          <w:sz w:val="24"/>
          <w:szCs w:val="24"/>
        </w:rPr>
        <w:t>.</w:t>
      </w:r>
      <w:r w:rsidRPr="7162B474" w:rsidR="00A26FB2">
        <w:rPr>
          <w:rFonts w:cs="Calibri" w:cstheme="minorAscii"/>
          <w:sz w:val="24"/>
          <w:szCs w:val="24"/>
        </w:rPr>
        <w:t xml:space="preserve">  </w:t>
      </w:r>
    </w:p>
    <w:p w:rsidR="00E60D7E" w:rsidP="002E031D" w:rsidRDefault="00E60D7E" w14:paraId="768C525F" w14:textId="77777777">
      <w:pPr>
        <w:pStyle w:val="ListParagraph"/>
        <w:ind w:left="0"/>
        <w:rPr>
          <w:rFonts w:cstheme="minorHAnsi"/>
          <w:sz w:val="24"/>
          <w:szCs w:val="24"/>
        </w:rPr>
      </w:pPr>
    </w:p>
    <w:p w:rsidR="000E24DA" w:rsidP="002E031D" w:rsidRDefault="00BB1A3E" w14:paraId="1020F2A8" w14:textId="2F0D29E1">
      <w:pPr>
        <w:pStyle w:val="ListParagraph"/>
        <w:ind w:left="0"/>
        <w:rPr>
          <w:rFonts w:cstheme="minorHAnsi"/>
          <w:sz w:val="24"/>
          <w:szCs w:val="24"/>
        </w:rPr>
      </w:pPr>
      <w:r>
        <w:rPr>
          <w:rFonts w:cstheme="minorHAnsi"/>
          <w:sz w:val="24"/>
          <w:szCs w:val="24"/>
        </w:rPr>
        <w:t>The key findings explored is</w:t>
      </w:r>
      <w:r w:rsidR="008D01AF">
        <w:rPr>
          <w:rFonts w:cstheme="minorHAnsi"/>
          <w:sz w:val="24"/>
          <w:szCs w:val="24"/>
        </w:rPr>
        <w:t>s</w:t>
      </w:r>
      <w:r>
        <w:rPr>
          <w:rFonts w:cstheme="minorHAnsi"/>
          <w:sz w:val="24"/>
          <w:szCs w:val="24"/>
        </w:rPr>
        <w:t xml:space="preserve">ues </w:t>
      </w:r>
      <w:r w:rsidR="00770CEB">
        <w:rPr>
          <w:rFonts w:cstheme="minorHAnsi"/>
          <w:sz w:val="24"/>
          <w:szCs w:val="24"/>
        </w:rPr>
        <w:t>including</w:t>
      </w:r>
      <w:r>
        <w:rPr>
          <w:rFonts w:cstheme="minorHAnsi"/>
          <w:sz w:val="24"/>
          <w:szCs w:val="24"/>
        </w:rPr>
        <w:t xml:space="preserve"> denial</w:t>
      </w:r>
      <w:r w:rsidR="00770CEB">
        <w:rPr>
          <w:rFonts w:cstheme="minorHAnsi"/>
          <w:sz w:val="24"/>
          <w:szCs w:val="24"/>
        </w:rPr>
        <w:t xml:space="preserve"> of </w:t>
      </w:r>
      <w:r w:rsidR="009C5473">
        <w:rPr>
          <w:rFonts w:cstheme="minorHAnsi"/>
          <w:sz w:val="24"/>
          <w:szCs w:val="24"/>
        </w:rPr>
        <w:t>diagnosis</w:t>
      </w:r>
      <w:r>
        <w:rPr>
          <w:rFonts w:cstheme="minorHAnsi"/>
          <w:sz w:val="24"/>
          <w:szCs w:val="24"/>
        </w:rPr>
        <w:t>, people masking symptoms so as not to worry friends and family</w:t>
      </w:r>
      <w:r w:rsidR="00661291">
        <w:rPr>
          <w:rFonts w:cstheme="minorHAnsi"/>
          <w:sz w:val="24"/>
          <w:szCs w:val="24"/>
        </w:rPr>
        <w:t xml:space="preserve"> and</w:t>
      </w:r>
      <w:r>
        <w:rPr>
          <w:rFonts w:cstheme="minorHAnsi"/>
          <w:sz w:val="24"/>
          <w:szCs w:val="24"/>
        </w:rPr>
        <w:t xml:space="preserve"> </w:t>
      </w:r>
      <w:r w:rsidR="00661291">
        <w:rPr>
          <w:rFonts w:cstheme="minorHAnsi"/>
          <w:sz w:val="24"/>
          <w:szCs w:val="24"/>
        </w:rPr>
        <w:t xml:space="preserve">the </w:t>
      </w:r>
      <w:r>
        <w:rPr>
          <w:rFonts w:cstheme="minorHAnsi"/>
          <w:sz w:val="24"/>
          <w:szCs w:val="24"/>
        </w:rPr>
        <w:t>impact on relat</w:t>
      </w:r>
      <w:r w:rsidR="001B3B7E">
        <w:rPr>
          <w:rFonts w:cstheme="minorHAnsi"/>
          <w:sz w:val="24"/>
          <w:szCs w:val="24"/>
        </w:rPr>
        <w:t>ionships</w:t>
      </w:r>
      <w:r w:rsidR="00661291">
        <w:rPr>
          <w:rFonts w:cstheme="minorHAnsi"/>
          <w:sz w:val="24"/>
          <w:szCs w:val="24"/>
        </w:rPr>
        <w:t xml:space="preserve">.  They looked at </w:t>
      </w:r>
      <w:r w:rsidR="00770CEB">
        <w:rPr>
          <w:rFonts w:cstheme="minorHAnsi"/>
          <w:sz w:val="24"/>
          <w:szCs w:val="24"/>
        </w:rPr>
        <w:t xml:space="preserve">how MS </w:t>
      </w:r>
      <w:r w:rsidR="001B3B7E">
        <w:rPr>
          <w:rFonts w:cstheme="minorHAnsi"/>
          <w:sz w:val="24"/>
          <w:szCs w:val="24"/>
        </w:rPr>
        <w:t>interact</w:t>
      </w:r>
      <w:r w:rsidR="00770CEB">
        <w:rPr>
          <w:rFonts w:cstheme="minorHAnsi"/>
          <w:sz w:val="24"/>
          <w:szCs w:val="24"/>
        </w:rPr>
        <w:t>s</w:t>
      </w:r>
      <w:r w:rsidR="001B3B7E">
        <w:rPr>
          <w:rFonts w:cstheme="minorHAnsi"/>
          <w:sz w:val="24"/>
          <w:szCs w:val="24"/>
        </w:rPr>
        <w:t xml:space="preserve"> with mental health symptoms</w:t>
      </w:r>
      <w:r w:rsidR="00770CEB">
        <w:rPr>
          <w:rFonts w:cstheme="minorHAnsi"/>
          <w:sz w:val="24"/>
          <w:szCs w:val="24"/>
        </w:rPr>
        <w:t xml:space="preserve"> and conversely how mental health symptoms can aggravate the physical symptoms of MS</w:t>
      </w:r>
      <w:r w:rsidR="001B3B7E">
        <w:rPr>
          <w:rFonts w:cstheme="minorHAnsi"/>
          <w:sz w:val="24"/>
          <w:szCs w:val="24"/>
        </w:rPr>
        <w:t>.  The report</w:t>
      </w:r>
      <w:r w:rsidR="00661291">
        <w:rPr>
          <w:rFonts w:cstheme="minorHAnsi"/>
          <w:sz w:val="24"/>
          <w:szCs w:val="24"/>
        </w:rPr>
        <w:t xml:space="preserve"> also</w:t>
      </w:r>
      <w:r w:rsidR="001B3B7E">
        <w:rPr>
          <w:rFonts w:cstheme="minorHAnsi"/>
          <w:sz w:val="24"/>
          <w:szCs w:val="24"/>
        </w:rPr>
        <w:t xml:space="preserve"> looks at benefits of peer support and counselling</w:t>
      </w:r>
      <w:r w:rsidR="00A93DD7">
        <w:rPr>
          <w:rFonts w:cstheme="minorHAnsi"/>
          <w:sz w:val="24"/>
          <w:szCs w:val="24"/>
        </w:rPr>
        <w:t xml:space="preserve"> and the role of the MS Nurse</w:t>
      </w:r>
      <w:r w:rsidR="000E76E2">
        <w:rPr>
          <w:rFonts w:cstheme="minorHAnsi"/>
          <w:sz w:val="24"/>
          <w:szCs w:val="24"/>
        </w:rPr>
        <w:t xml:space="preserve">.  </w:t>
      </w:r>
    </w:p>
    <w:p w:rsidR="000E24DA" w:rsidP="002E031D" w:rsidRDefault="000E24DA" w14:paraId="20128144" w14:textId="77777777">
      <w:pPr>
        <w:pStyle w:val="ListParagraph"/>
        <w:ind w:left="0"/>
        <w:rPr>
          <w:rFonts w:cstheme="minorHAnsi"/>
          <w:sz w:val="24"/>
          <w:szCs w:val="24"/>
        </w:rPr>
      </w:pPr>
    </w:p>
    <w:p w:rsidR="00A93DD7" w:rsidP="002E031D" w:rsidRDefault="00661291" w14:paraId="3B97FE66" w14:textId="145C03A5">
      <w:pPr>
        <w:pStyle w:val="ListParagraph"/>
        <w:ind w:left="0"/>
        <w:rPr>
          <w:rFonts w:cstheme="minorHAnsi"/>
          <w:sz w:val="24"/>
          <w:szCs w:val="24"/>
        </w:rPr>
      </w:pPr>
      <w:r>
        <w:rPr>
          <w:rFonts w:cstheme="minorHAnsi"/>
          <w:sz w:val="24"/>
          <w:szCs w:val="24"/>
        </w:rPr>
        <w:t>Many of the</w:t>
      </w:r>
      <w:r w:rsidR="00E60D7E">
        <w:rPr>
          <w:rFonts w:cstheme="minorHAnsi"/>
          <w:sz w:val="24"/>
          <w:szCs w:val="24"/>
        </w:rPr>
        <w:t>ir</w:t>
      </w:r>
      <w:r>
        <w:rPr>
          <w:rFonts w:cstheme="minorHAnsi"/>
          <w:sz w:val="24"/>
          <w:szCs w:val="24"/>
        </w:rPr>
        <w:t xml:space="preserve"> findings apply across other neurological conditions, hence </w:t>
      </w:r>
      <w:r w:rsidR="000E24DA">
        <w:rPr>
          <w:rFonts w:cstheme="minorHAnsi"/>
          <w:sz w:val="24"/>
          <w:szCs w:val="24"/>
        </w:rPr>
        <w:t>our conversation today about whether NAoS members would like to get behind it and add their support to the policy recommendations.</w:t>
      </w:r>
    </w:p>
    <w:p w:rsidR="00A93DD7" w:rsidP="002E031D" w:rsidRDefault="00A93DD7" w14:paraId="213F2E2C" w14:textId="77777777">
      <w:pPr>
        <w:pStyle w:val="ListParagraph"/>
        <w:ind w:left="0"/>
        <w:rPr>
          <w:rFonts w:cstheme="minorHAnsi"/>
          <w:sz w:val="24"/>
          <w:szCs w:val="24"/>
        </w:rPr>
      </w:pPr>
    </w:p>
    <w:p w:rsidR="002E031D" w:rsidP="002E031D" w:rsidRDefault="000E76E2" w14:paraId="72C124FD" w14:textId="51075470">
      <w:pPr>
        <w:pStyle w:val="ListParagraph"/>
        <w:ind w:left="0"/>
        <w:rPr>
          <w:rFonts w:cstheme="minorHAnsi"/>
          <w:sz w:val="24"/>
          <w:szCs w:val="24"/>
        </w:rPr>
      </w:pPr>
      <w:r>
        <w:rPr>
          <w:rFonts w:cstheme="minorHAnsi"/>
          <w:sz w:val="24"/>
          <w:szCs w:val="24"/>
        </w:rPr>
        <w:t>The headline recommendations are:</w:t>
      </w:r>
    </w:p>
    <w:p w:rsidRPr="006321F7" w:rsidR="000E76E2" w:rsidP="7162B474" w:rsidRDefault="000E76E2" w14:paraId="3E06A977" w14:textId="2B65DAA0">
      <w:pPr>
        <w:pStyle w:val="ListParagraph"/>
        <w:numPr>
          <w:ilvl w:val="0"/>
          <w:numId w:val="9"/>
        </w:numPr>
        <w:rPr>
          <w:rFonts w:cs="Calibri" w:cstheme="minorAscii"/>
          <w:sz w:val="24"/>
          <w:szCs w:val="24"/>
        </w:rPr>
      </w:pPr>
      <w:r w:rsidRPr="7162B474" w:rsidR="000E76E2">
        <w:rPr>
          <w:rFonts w:cs="Calibri" w:cstheme="minorAscii"/>
          <w:sz w:val="24"/>
          <w:szCs w:val="24"/>
        </w:rPr>
        <w:t xml:space="preserve">Developing and implementing a </w:t>
      </w:r>
      <w:r w:rsidRPr="7162B474" w:rsidR="000E76E2">
        <w:rPr>
          <w:rFonts w:cs="Calibri" w:cstheme="minorAscii"/>
          <w:sz w:val="24"/>
          <w:szCs w:val="24"/>
        </w:rPr>
        <w:t>neurological conditions</w:t>
      </w:r>
      <w:r w:rsidRPr="7162B474" w:rsidR="000E76E2">
        <w:rPr>
          <w:rFonts w:cs="Calibri" w:cstheme="minorAscii"/>
          <w:sz w:val="24"/>
          <w:szCs w:val="24"/>
        </w:rPr>
        <w:t xml:space="preserve"> </w:t>
      </w:r>
      <w:r w:rsidRPr="7162B474" w:rsidR="00816E97">
        <w:rPr>
          <w:rFonts w:cs="Calibri" w:cstheme="minorAscii"/>
          <w:sz w:val="24"/>
          <w:szCs w:val="24"/>
        </w:rPr>
        <w:t>talking therapies pathway</w:t>
      </w:r>
      <w:r w:rsidRPr="7162B474" w:rsidR="00E60D7E">
        <w:rPr>
          <w:rFonts w:cs="Calibri" w:cstheme="minorAscii"/>
          <w:sz w:val="24"/>
          <w:szCs w:val="24"/>
        </w:rPr>
        <w:t xml:space="preserve"> </w:t>
      </w:r>
      <w:r w:rsidRPr="7162B474" w:rsidR="00E60D7E">
        <w:rPr>
          <w:rFonts w:cs="Calibri" w:cstheme="minorAscii"/>
          <w:sz w:val="24"/>
          <w:szCs w:val="24"/>
        </w:rPr>
        <w:t>(</w:t>
      </w:r>
      <w:r w:rsidRPr="7162B474" w:rsidR="00E60D7E">
        <w:rPr>
          <w:rFonts w:cs="Calibri" w:cstheme="minorAscii"/>
          <w:sz w:val="24"/>
          <w:szCs w:val="24"/>
        </w:rPr>
        <w:t>This first one applie</w:t>
      </w:r>
      <w:r w:rsidRPr="7162B474" w:rsidR="7C755EC2">
        <w:rPr>
          <w:rFonts w:cs="Calibri" w:cstheme="minorAscii"/>
          <w:sz w:val="24"/>
          <w:szCs w:val="24"/>
        </w:rPr>
        <w:t>s</w:t>
      </w:r>
      <w:r w:rsidRPr="7162B474" w:rsidR="00E60D7E">
        <w:rPr>
          <w:rFonts w:cs="Calibri" w:cstheme="minorAscii"/>
          <w:sz w:val="24"/>
          <w:szCs w:val="24"/>
        </w:rPr>
        <w:t xml:space="preserve"> to NHS </w:t>
      </w:r>
      <w:r w:rsidRPr="7162B474" w:rsidR="00E60D7E">
        <w:rPr>
          <w:rFonts w:cs="Calibri" w:cstheme="minorAscii"/>
          <w:sz w:val="24"/>
          <w:szCs w:val="24"/>
        </w:rPr>
        <w:t>England</w:t>
      </w:r>
      <w:r w:rsidRPr="7162B474" w:rsidR="30503B89">
        <w:rPr>
          <w:rFonts w:cs="Calibri" w:cstheme="minorAscii"/>
          <w:sz w:val="24"/>
          <w:szCs w:val="24"/>
        </w:rPr>
        <w:t xml:space="preserve"> only</w:t>
      </w:r>
      <w:r w:rsidRPr="7162B474" w:rsidR="00E60D7E">
        <w:rPr>
          <w:rFonts w:cs="Calibri" w:cstheme="minorAscii"/>
          <w:sz w:val="24"/>
          <w:szCs w:val="24"/>
        </w:rPr>
        <w:t>)</w:t>
      </w:r>
    </w:p>
    <w:p w:rsidRPr="00D35DF4" w:rsidR="00FB1A3A" w:rsidP="002C3E2F" w:rsidRDefault="002C3E2F" w14:paraId="0D860A77" w14:textId="16375119">
      <w:pPr>
        <w:pStyle w:val="ListParagraph"/>
        <w:numPr>
          <w:ilvl w:val="0"/>
          <w:numId w:val="9"/>
        </w:numPr>
        <w:rPr>
          <w:rFonts w:cstheme="minorHAnsi"/>
          <w:sz w:val="24"/>
          <w:szCs w:val="24"/>
        </w:rPr>
      </w:pPr>
      <w:r w:rsidRPr="00D35DF4">
        <w:rPr>
          <w:sz w:val="24"/>
          <w:szCs w:val="24"/>
        </w:rPr>
        <w:t>Develop and implement a training package for the neurological workforce on mental health awareness</w:t>
      </w:r>
      <w:r w:rsidRPr="00D35DF4" w:rsidR="00CD3D9F">
        <w:rPr>
          <w:sz w:val="24"/>
          <w:szCs w:val="24"/>
        </w:rPr>
        <w:t>, including skills on compassionate diagnosis and signposting</w:t>
      </w:r>
    </w:p>
    <w:p w:rsidRPr="00EC3924" w:rsidR="006321F7" w:rsidP="002C3E2F" w:rsidRDefault="006321F7" w14:paraId="4CB8336B" w14:textId="20CFE41B">
      <w:pPr>
        <w:pStyle w:val="ListParagraph"/>
        <w:numPr>
          <w:ilvl w:val="0"/>
          <w:numId w:val="9"/>
        </w:numPr>
        <w:rPr>
          <w:rFonts w:cstheme="minorHAnsi"/>
          <w:sz w:val="24"/>
          <w:szCs w:val="24"/>
        </w:rPr>
      </w:pPr>
      <w:r w:rsidRPr="00EC3924">
        <w:rPr>
          <w:sz w:val="24"/>
          <w:szCs w:val="24"/>
        </w:rPr>
        <w:t>Better equip the neurology workforce to provide mental health support</w:t>
      </w:r>
    </w:p>
    <w:p w:rsidRPr="00EC3924" w:rsidR="006321F7" w:rsidP="002C3E2F" w:rsidRDefault="006321F7" w14:paraId="78680E47" w14:textId="0A94FA1E">
      <w:pPr>
        <w:pStyle w:val="ListParagraph"/>
        <w:numPr>
          <w:ilvl w:val="0"/>
          <w:numId w:val="9"/>
        </w:numPr>
        <w:rPr>
          <w:rFonts w:cstheme="minorHAnsi"/>
          <w:sz w:val="24"/>
          <w:szCs w:val="24"/>
        </w:rPr>
      </w:pPr>
      <w:r w:rsidRPr="00EC3924">
        <w:rPr>
          <w:sz w:val="24"/>
          <w:szCs w:val="24"/>
        </w:rPr>
        <w:t>Ensure MS annual reviews consider mental health holistically and alongside cognitive difficulties</w:t>
      </w:r>
    </w:p>
    <w:p w:rsidRPr="00CE4BD4" w:rsidR="002C3E2F" w:rsidP="002C3E2F" w:rsidRDefault="006321F7" w14:paraId="3D93711F" w14:textId="25F28FD0">
      <w:pPr>
        <w:pStyle w:val="ListParagraph"/>
        <w:numPr>
          <w:ilvl w:val="0"/>
          <w:numId w:val="9"/>
        </w:numPr>
        <w:rPr>
          <w:rFonts w:cstheme="minorHAnsi"/>
          <w:sz w:val="24"/>
          <w:szCs w:val="24"/>
        </w:rPr>
      </w:pPr>
      <w:r w:rsidRPr="00EC3924">
        <w:rPr>
          <w:sz w:val="24"/>
          <w:szCs w:val="24"/>
        </w:rPr>
        <w:t>Health professionals must signpost people with MS and their carers to support for carers</w:t>
      </w:r>
    </w:p>
    <w:p w:rsidR="00334FB8" w:rsidP="7162B474" w:rsidRDefault="00D35DF4" w14:paraId="4171A4CB" w14:textId="1C399608">
      <w:pPr>
        <w:rPr>
          <w:rFonts w:cs="Calibri" w:cstheme="minorAscii"/>
          <w:sz w:val="24"/>
          <w:szCs w:val="24"/>
        </w:rPr>
      </w:pPr>
      <w:r w:rsidRPr="7162B474" w:rsidR="00D35DF4">
        <w:rPr>
          <w:rFonts w:cs="Calibri" w:cstheme="minorAscii"/>
          <w:sz w:val="24"/>
          <w:szCs w:val="24"/>
        </w:rPr>
        <w:t xml:space="preserve">MS Trust: </w:t>
      </w:r>
      <w:r w:rsidRPr="7162B474" w:rsidR="003A5812">
        <w:rPr>
          <w:rFonts w:cs="Calibri" w:cstheme="minorAscii"/>
          <w:sz w:val="24"/>
          <w:szCs w:val="24"/>
        </w:rPr>
        <w:t>Claire from</w:t>
      </w:r>
      <w:r w:rsidRPr="7162B474" w:rsidR="00CE4BD4">
        <w:rPr>
          <w:rFonts w:cs="Calibri" w:cstheme="minorAscii"/>
          <w:sz w:val="24"/>
          <w:szCs w:val="24"/>
        </w:rPr>
        <w:t xml:space="preserve"> the</w:t>
      </w:r>
      <w:r w:rsidRPr="7162B474" w:rsidR="003A5812">
        <w:rPr>
          <w:rFonts w:cs="Calibri" w:cstheme="minorAscii"/>
          <w:sz w:val="24"/>
          <w:szCs w:val="24"/>
        </w:rPr>
        <w:t xml:space="preserve"> MS Trust was involved in this work</w:t>
      </w:r>
      <w:r w:rsidRPr="7162B474" w:rsidR="00CE4BD4">
        <w:rPr>
          <w:rFonts w:cs="Calibri" w:cstheme="minorAscii"/>
          <w:sz w:val="24"/>
          <w:szCs w:val="24"/>
        </w:rPr>
        <w:t xml:space="preserve"> and added that t</w:t>
      </w:r>
      <w:r w:rsidRPr="7162B474" w:rsidR="00B65E2B">
        <w:rPr>
          <w:rFonts w:cs="Calibri" w:cstheme="minorAscii"/>
          <w:sz w:val="24"/>
          <w:szCs w:val="24"/>
        </w:rPr>
        <w:t>he asks are quite general and clear</w:t>
      </w:r>
      <w:r w:rsidRPr="7162B474" w:rsidR="00CE4BD4">
        <w:rPr>
          <w:rFonts w:cs="Calibri" w:cstheme="minorAscii"/>
          <w:sz w:val="24"/>
          <w:szCs w:val="24"/>
        </w:rPr>
        <w:t xml:space="preserve">, and address the lack of support currently available for people with </w:t>
      </w:r>
      <w:r w:rsidRPr="7162B474" w:rsidR="00CE4BD4">
        <w:rPr>
          <w:rFonts w:cs="Calibri" w:cstheme="minorAscii"/>
          <w:sz w:val="24"/>
          <w:szCs w:val="24"/>
        </w:rPr>
        <w:t>MS.</w:t>
      </w:r>
      <w:r w:rsidRPr="7162B474" w:rsidR="00AA76BD">
        <w:rPr>
          <w:rFonts w:cs="Calibri" w:cstheme="minorAscii"/>
          <w:sz w:val="24"/>
          <w:szCs w:val="24"/>
        </w:rPr>
        <w:t xml:space="preserve">  </w:t>
      </w:r>
      <w:r w:rsidRPr="7162B474" w:rsidR="0001419A">
        <w:rPr>
          <w:rFonts w:cs="Calibri" w:cstheme="minorAscii"/>
          <w:sz w:val="24"/>
          <w:szCs w:val="24"/>
        </w:rPr>
        <w:t xml:space="preserve">There are big </w:t>
      </w:r>
      <w:r w:rsidRPr="7162B474" w:rsidR="0001419A">
        <w:rPr>
          <w:rFonts w:cs="Calibri" w:cstheme="minorAscii"/>
          <w:sz w:val="24"/>
          <w:szCs w:val="24"/>
        </w:rPr>
        <w:t>capac</w:t>
      </w:r>
      <w:r w:rsidRPr="7162B474" w:rsidR="005C1830">
        <w:rPr>
          <w:rFonts w:cs="Calibri" w:cstheme="minorAscii"/>
          <w:sz w:val="24"/>
          <w:szCs w:val="24"/>
        </w:rPr>
        <w:t>i</w:t>
      </w:r>
      <w:r w:rsidRPr="7162B474" w:rsidR="0001419A">
        <w:rPr>
          <w:rFonts w:cs="Calibri" w:cstheme="minorAscii"/>
          <w:sz w:val="24"/>
          <w:szCs w:val="24"/>
        </w:rPr>
        <w:t>ty</w:t>
      </w:r>
      <w:r w:rsidRPr="7162B474" w:rsidR="0001419A">
        <w:rPr>
          <w:rFonts w:cs="Calibri" w:cstheme="minorAscii"/>
          <w:sz w:val="24"/>
          <w:szCs w:val="24"/>
        </w:rPr>
        <w:t xml:space="preserve"> issues in mental health </w:t>
      </w:r>
      <w:r w:rsidRPr="7162B474" w:rsidR="0001419A">
        <w:rPr>
          <w:rFonts w:cs="Calibri" w:cstheme="minorAscii"/>
          <w:sz w:val="24"/>
          <w:szCs w:val="24"/>
        </w:rPr>
        <w:t>serv</w:t>
      </w:r>
      <w:r w:rsidRPr="7162B474" w:rsidR="0E16F56B">
        <w:rPr>
          <w:rFonts w:cs="Calibri" w:cstheme="minorAscii"/>
          <w:sz w:val="24"/>
          <w:szCs w:val="24"/>
        </w:rPr>
        <w:t>i</w:t>
      </w:r>
      <w:r w:rsidRPr="7162B474" w:rsidR="0001419A">
        <w:rPr>
          <w:rFonts w:cs="Calibri" w:cstheme="minorAscii"/>
          <w:sz w:val="24"/>
          <w:szCs w:val="24"/>
        </w:rPr>
        <w:t>ces</w:t>
      </w:r>
      <w:r w:rsidRPr="7162B474" w:rsidR="0001419A">
        <w:rPr>
          <w:rFonts w:cs="Calibri" w:cstheme="minorAscii"/>
          <w:sz w:val="24"/>
          <w:szCs w:val="24"/>
        </w:rPr>
        <w:t xml:space="preserve"> across the UK</w:t>
      </w:r>
      <w:r w:rsidRPr="7162B474" w:rsidR="005C1830">
        <w:rPr>
          <w:rFonts w:cs="Calibri" w:cstheme="minorAscii"/>
          <w:sz w:val="24"/>
          <w:szCs w:val="24"/>
        </w:rPr>
        <w:t xml:space="preserve"> and</w:t>
      </w:r>
      <w:r w:rsidRPr="7162B474" w:rsidR="0001419A">
        <w:rPr>
          <w:rFonts w:cs="Calibri" w:cstheme="minorAscii"/>
          <w:sz w:val="24"/>
          <w:szCs w:val="24"/>
        </w:rPr>
        <w:t xml:space="preserve"> </w:t>
      </w:r>
      <w:r w:rsidRPr="7162B474" w:rsidR="003A22A2">
        <w:rPr>
          <w:rFonts w:cs="Calibri" w:cstheme="minorAscii"/>
          <w:sz w:val="24"/>
          <w:szCs w:val="24"/>
        </w:rPr>
        <w:t xml:space="preserve">GPs are not </w:t>
      </w:r>
      <w:r w:rsidRPr="7162B474" w:rsidR="0050042A">
        <w:rPr>
          <w:rFonts w:cs="Calibri" w:cstheme="minorAscii"/>
          <w:sz w:val="24"/>
          <w:szCs w:val="24"/>
        </w:rPr>
        <w:t xml:space="preserve">necessarily clear on what is a primary mental health condition and what is a </w:t>
      </w:r>
      <w:r w:rsidRPr="7162B474" w:rsidR="005C1830">
        <w:rPr>
          <w:rFonts w:cs="Calibri" w:cstheme="minorAscii"/>
          <w:sz w:val="24"/>
          <w:szCs w:val="24"/>
        </w:rPr>
        <w:t>secondary mental health condition</w:t>
      </w:r>
      <w:r w:rsidRPr="7162B474" w:rsidR="0050042A">
        <w:rPr>
          <w:rFonts w:cs="Calibri" w:cstheme="minorAscii"/>
          <w:sz w:val="24"/>
          <w:szCs w:val="24"/>
        </w:rPr>
        <w:t xml:space="preserve">. </w:t>
      </w:r>
      <w:r w:rsidRPr="7162B474" w:rsidR="005C1830">
        <w:rPr>
          <w:rFonts w:cs="Calibri" w:cstheme="minorAscii"/>
          <w:sz w:val="24"/>
          <w:szCs w:val="24"/>
        </w:rPr>
        <w:t xml:space="preserve"> </w:t>
      </w:r>
      <w:r w:rsidRPr="7162B474" w:rsidR="00AA76BD">
        <w:rPr>
          <w:rFonts w:cs="Calibri" w:cstheme="minorAscii"/>
          <w:sz w:val="24"/>
          <w:szCs w:val="24"/>
        </w:rPr>
        <w:t xml:space="preserve">Mental health services are not geared up towards people with a neurological </w:t>
      </w:r>
      <w:r w:rsidRPr="7162B474" w:rsidR="00D35DF4">
        <w:rPr>
          <w:rFonts w:cs="Calibri" w:cstheme="minorAscii"/>
          <w:sz w:val="24"/>
          <w:szCs w:val="24"/>
        </w:rPr>
        <w:t>c</w:t>
      </w:r>
      <w:r w:rsidRPr="7162B474" w:rsidR="00AA76BD">
        <w:rPr>
          <w:rFonts w:cs="Calibri" w:cstheme="minorAscii"/>
          <w:sz w:val="24"/>
          <w:szCs w:val="24"/>
        </w:rPr>
        <w:t>ondition</w:t>
      </w:r>
      <w:r w:rsidRPr="7162B474" w:rsidR="004A6790">
        <w:rPr>
          <w:rFonts w:cs="Calibri" w:cstheme="minorAscii"/>
          <w:sz w:val="24"/>
          <w:szCs w:val="24"/>
        </w:rPr>
        <w:t xml:space="preserve"> and p</w:t>
      </w:r>
      <w:r w:rsidRPr="7162B474" w:rsidR="0092356F">
        <w:rPr>
          <w:rFonts w:cs="Calibri" w:cstheme="minorAscii"/>
          <w:sz w:val="24"/>
          <w:szCs w:val="24"/>
        </w:rPr>
        <w:t>eople with neuro conditi</w:t>
      </w:r>
      <w:r w:rsidRPr="7162B474" w:rsidR="003D69B2">
        <w:rPr>
          <w:rFonts w:cs="Calibri" w:cstheme="minorAscii"/>
          <w:sz w:val="24"/>
          <w:szCs w:val="24"/>
        </w:rPr>
        <w:t>o</w:t>
      </w:r>
      <w:r w:rsidRPr="7162B474" w:rsidR="0092356F">
        <w:rPr>
          <w:rFonts w:cs="Calibri" w:cstheme="minorAscii"/>
          <w:sz w:val="24"/>
          <w:szCs w:val="24"/>
        </w:rPr>
        <w:t xml:space="preserve">ns are not </w:t>
      </w:r>
      <w:r w:rsidRPr="7162B474" w:rsidR="003D69B2">
        <w:rPr>
          <w:rFonts w:cs="Calibri" w:cstheme="minorAscii"/>
          <w:sz w:val="24"/>
          <w:szCs w:val="24"/>
        </w:rPr>
        <w:t xml:space="preserve">routinely </w:t>
      </w:r>
      <w:r w:rsidRPr="7162B474" w:rsidR="0092356F">
        <w:rPr>
          <w:rFonts w:cs="Calibri" w:cstheme="minorAscii"/>
          <w:sz w:val="24"/>
          <w:szCs w:val="24"/>
        </w:rPr>
        <w:t xml:space="preserve">offered </w:t>
      </w:r>
      <w:r w:rsidRPr="7162B474" w:rsidR="003D69B2">
        <w:rPr>
          <w:rFonts w:cs="Calibri" w:cstheme="minorAscii"/>
          <w:sz w:val="24"/>
          <w:szCs w:val="24"/>
        </w:rPr>
        <w:t xml:space="preserve">specific </w:t>
      </w:r>
      <w:r w:rsidRPr="7162B474" w:rsidR="0092356F">
        <w:rPr>
          <w:rFonts w:cs="Calibri" w:cstheme="minorAscii"/>
          <w:sz w:val="24"/>
          <w:szCs w:val="24"/>
        </w:rPr>
        <w:t>mental health support.</w:t>
      </w:r>
    </w:p>
    <w:p w:rsidR="00C60C6F" w:rsidP="002C3E2F" w:rsidRDefault="00546BD2" w14:paraId="68948030" w14:textId="6993B104">
      <w:pPr>
        <w:rPr>
          <w:rFonts w:cstheme="minorHAnsi"/>
          <w:sz w:val="24"/>
          <w:szCs w:val="24"/>
        </w:rPr>
      </w:pPr>
      <w:r>
        <w:rPr>
          <w:rFonts w:cstheme="minorHAnsi"/>
          <w:sz w:val="24"/>
          <w:szCs w:val="24"/>
        </w:rPr>
        <w:lastRenderedPageBreak/>
        <w:t xml:space="preserve">The </w:t>
      </w:r>
      <w:r w:rsidR="00AA76BD">
        <w:rPr>
          <w:rFonts w:cstheme="minorHAnsi"/>
          <w:sz w:val="24"/>
          <w:szCs w:val="24"/>
        </w:rPr>
        <w:t xml:space="preserve">MS Trust </w:t>
      </w:r>
      <w:r w:rsidR="009C5473">
        <w:rPr>
          <w:rFonts w:cstheme="minorHAnsi"/>
          <w:sz w:val="24"/>
          <w:szCs w:val="24"/>
        </w:rPr>
        <w:t>is</w:t>
      </w:r>
      <w:r w:rsidR="00334FB8">
        <w:rPr>
          <w:rFonts w:cstheme="minorHAnsi"/>
          <w:sz w:val="24"/>
          <w:szCs w:val="24"/>
        </w:rPr>
        <w:t xml:space="preserve"> conducting</w:t>
      </w:r>
      <w:r w:rsidR="00AA76BD">
        <w:rPr>
          <w:rFonts w:cstheme="minorHAnsi"/>
          <w:sz w:val="24"/>
          <w:szCs w:val="24"/>
        </w:rPr>
        <w:t xml:space="preserve"> </w:t>
      </w:r>
      <w:r>
        <w:rPr>
          <w:rFonts w:cstheme="minorHAnsi"/>
          <w:sz w:val="24"/>
          <w:szCs w:val="24"/>
        </w:rPr>
        <w:t xml:space="preserve">a </w:t>
      </w:r>
      <w:r w:rsidR="00AA76BD">
        <w:rPr>
          <w:rFonts w:cstheme="minorHAnsi"/>
          <w:sz w:val="24"/>
          <w:szCs w:val="24"/>
        </w:rPr>
        <w:t>compl</w:t>
      </w:r>
      <w:r w:rsidR="00334FB8">
        <w:rPr>
          <w:rFonts w:cstheme="minorHAnsi"/>
          <w:sz w:val="24"/>
          <w:szCs w:val="24"/>
        </w:rPr>
        <w:t>i</w:t>
      </w:r>
      <w:r w:rsidR="00AA76BD">
        <w:rPr>
          <w:rFonts w:cstheme="minorHAnsi"/>
          <w:sz w:val="24"/>
          <w:szCs w:val="24"/>
        </w:rPr>
        <w:t>mentary piece of qua</w:t>
      </w:r>
      <w:r w:rsidR="003D69B2">
        <w:rPr>
          <w:rFonts w:cstheme="minorHAnsi"/>
          <w:sz w:val="24"/>
          <w:szCs w:val="24"/>
        </w:rPr>
        <w:t>nt</w:t>
      </w:r>
      <w:r>
        <w:rPr>
          <w:rFonts w:cstheme="minorHAnsi"/>
          <w:sz w:val="24"/>
          <w:szCs w:val="24"/>
        </w:rPr>
        <w:t xml:space="preserve">itative research where they </w:t>
      </w:r>
      <w:r w:rsidR="00975B28">
        <w:rPr>
          <w:rFonts w:cstheme="minorHAnsi"/>
          <w:sz w:val="24"/>
          <w:szCs w:val="24"/>
        </w:rPr>
        <w:t>have added specific mental health questions to their annual listening survey.</w:t>
      </w:r>
      <w:r w:rsidR="00511570">
        <w:rPr>
          <w:rFonts w:cstheme="minorHAnsi"/>
          <w:sz w:val="24"/>
          <w:szCs w:val="24"/>
        </w:rPr>
        <w:t xml:space="preserve">  </w:t>
      </w:r>
      <w:r>
        <w:rPr>
          <w:rFonts w:cstheme="minorHAnsi"/>
          <w:sz w:val="24"/>
          <w:szCs w:val="24"/>
        </w:rPr>
        <w:t>This information is not available yet.</w:t>
      </w:r>
    </w:p>
    <w:p w:rsidR="00AA76BD" w:rsidP="002C3E2F" w:rsidRDefault="00511570" w14:paraId="3D70688D" w14:textId="59F9702E">
      <w:pPr>
        <w:rPr>
          <w:rFonts w:cstheme="minorHAnsi"/>
          <w:sz w:val="24"/>
          <w:szCs w:val="24"/>
        </w:rPr>
      </w:pPr>
      <w:r>
        <w:rPr>
          <w:rFonts w:cstheme="minorHAnsi"/>
          <w:sz w:val="24"/>
          <w:szCs w:val="24"/>
        </w:rPr>
        <w:t>Under</w:t>
      </w:r>
      <w:r w:rsidR="00C60C6F">
        <w:rPr>
          <w:rFonts w:cstheme="minorHAnsi"/>
          <w:sz w:val="24"/>
          <w:szCs w:val="24"/>
        </w:rPr>
        <w:t>-</w:t>
      </w:r>
      <w:r>
        <w:rPr>
          <w:rFonts w:cstheme="minorHAnsi"/>
          <w:sz w:val="24"/>
          <w:szCs w:val="24"/>
        </w:rPr>
        <w:t xml:space="preserve">treatment of neurological </w:t>
      </w:r>
      <w:r w:rsidR="00BC064F">
        <w:rPr>
          <w:rFonts w:cstheme="minorHAnsi"/>
          <w:sz w:val="24"/>
          <w:szCs w:val="24"/>
        </w:rPr>
        <w:t>symptoms</w:t>
      </w:r>
      <w:r>
        <w:rPr>
          <w:rFonts w:cstheme="minorHAnsi"/>
          <w:sz w:val="24"/>
          <w:szCs w:val="24"/>
        </w:rPr>
        <w:t xml:space="preserve"> </w:t>
      </w:r>
      <w:r w:rsidR="00636298">
        <w:rPr>
          <w:rFonts w:cstheme="minorHAnsi"/>
          <w:sz w:val="24"/>
          <w:szCs w:val="24"/>
        </w:rPr>
        <w:t>creates other</w:t>
      </w:r>
      <w:r>
        <w:rPr>
          <w:rFonts w:cstheme="minorHAnsi"/>
          <w:sz w:val="24"/>
          <w:szCs w:val="24"/>
        </w:rPr>
        <w:t xml:space="preserve"> mental health issue</w:t>
      </w:r>
      <w:r w:rsidR="00636298">
        <w:rPr>
          <w:rFonts w:cstheme="minorHAnsi"/>
          <w:sz w:val="24"/>
          <w:szCs w:val="24"/>
        </w:rPr>
        <w:t>s</w:t>
      </w:r>
      <w:r>
        <w:rPr>
          <w:rFonts w:cstheme="minorHAnsi"/>
          <w:sz w:val="24"/>
          <w:szCs w:val="24"/>
        </w:rPr>
        <w:t>,</w:t>
      </w:r>
      <w:r w:rsidR="00636298">
        <w:rPr>
          <w:rFonts w:cstheme="minorHAnsi"/>
          <w:sz w:val="24"/>
          <w:szCs w:val="24"/>
        </w:rPr>
        <w:t xml:space="preserve"> as</w:t>
      </w:r>
      <w:r w:rsidR="00BC064F">
        <w:rPr>
          <w:rFonts w:cstheme="minorHAnsi"/>
          <w:sz w:val="24"/>
          <w:szCs w:val="24"/>
        </w:rPr>
        <w:t xml:space="preserve"> they </w:t>
      </w:r>
      <w:r w:rsidR="00636298">
        <w:rPr>
          <w:rFonts w:cstheme="minorHAnsi"/>
          <w:sz w:val="24"/>
          <w:szCs w:val="24"/>
        </w:rPr>
        <w:t>impact on</w:t>
      </w:r>
      <w:r w:rsidR="00BC064F">
        <w:rPr>
          <w:rFonts w:cstheme="minorHAnsi"/>
          <w:sz w:val="24"/>
          <w:szCs w:val="24"/>
        </w:rPr>
        <w:t xml:space="preserve"> quality of life</w:t>
      </w:r>
      <w:r w:rsidR="00636298">
        <w:rPr>
          <w:rFonts w:cstheme="minorHAnsi"/>
          <w:sz w:val="24"/>
          <w:szCs w:val="24"/>
        </w:rPr>
        <w:t xml:space="preserve">.  Under treatment of MS can cause </w:t>
      </w:r>
      <w:r w:rsidR="00EE1772">
        <w:rPr>
          <w:rFonts w:cstheme="minorHAnsi"/>
          <w:sz w:val="24"/>
          <w:szCs w:val="24"/>
        </w:rPr>
        <w:t xml:space="preserve">brain fog, </w:t>
      </w:r>
      <w:r w:rsidR="00AE3F4D">
        <w:rPr>
          <w:rFonts w:cstheme="minorHAnsi"/>
          <w:sz w:val="24"/>
          <w:szCs w:val="24"/>
        </w:rPr>
        <w:t>bladder and bowel issues or mobility issues.</w:t>
      </w:r>
    </w:p>
    <w:p w:rsidR="005A41C2" w:rsidP="002C3E2F" w:rsidRDefault="0041230C" w14:paraId="68442C6A" w14:textId="24E1EC5B">
      <w:pPr>
        <w:rPr>
          <w:rFonts w:cstheme="minorHAnsi"/>
          <w:sz w:val="24"/>
          <w:szCs w:val="24"/>
        </w:rPr>
      </w:pPr>
      <w:r>
        <w:rPr>
          <w:rFonts w:cstheme="minorHAnsi"/>
          <w:sz w:val="24"/>
          <w:szCs w:val="24"/>
        </w:rPr>
        <w:t>In Scotland there is a</w:t>
      </w:r>
      <w:r w:rsidR="00FA7FD0">
        <w:rPr>
          <w:rFonts w:cstheme="minorHAnsi"/>
          <w:sz w:val="24"/>
          <w:szCs w:val="24"/>
        </w:rPr>
        <w:t>n artificial ‘mind -  brain’</w:t>
      </w:r>
      <w:r>
        <w:rPr>
          <w:rFonts w:cstheme="minorHAnsi"/>
          <w:sz w:val="24"/>
          <w:szCs w:val="24"/>
        </w:rPr>
        <w:t xml:space="preserve"> split between mental health and neurology services at Scottish Government level, with Jenni Minto taking on neurological conditions and Maree Todd dealing with mental health.  Having different Ministers in charge of co-existing and co-morbid conditions, adds complexity to the work we are trying to achieve.</w:t>
      </w:r>
      <w:r w:rsidR="001C12CD">
        <w:rPr>
          <w:rFonts w:cstheme="minorHAnsi"/>
          <w:sz w:val="24"/>
          <w:szCs w:val="24"/>
        </w:rPr>
        <w:t xml:space="preserve">  </w:t>
      </w:r>
    </w:p>
    <w:p w:rsidR="0041230C" w:rsidP="002C3E2F" w:rsidRDefault="00D025E6" w14:paraId="2CD987B4" w14:textId="46A10C3C">
      <w:pPr>
        <w:rPr>
          <w:rFonts w:cstheme="minorHAnsi"/>
          <w:sz w:val="24"/>
          <w:szCs w:val="24"/>
        </w:rPr>
      </w:pPr>
      <w:r>
        <w:rPr>
          <w:rFonts w:cstheme="minorHAnsi"/>
          <w:sz w:val="24"/>
          <w:szCs w:val="24"/>
        </w:rPr>
        <w:t>ME Association</w:t>
      </w:r>
      <w:r w:rsidR="005A41C2">
        <w:rPr>
          <w:rFonts w:cstheme="minorHAnsi"/>
          <w:sz w:val="24"/>
          <w:szCs w:val="24"/>
        </w:rPr>
        <w:t xml:space="preserve">: </w:t>
      </w:r>
      <w:r w:rsidR="001C12CD">
        <w:rPr>
          <w:rFonts w:cstheme="minorHAnsi"/>
          <w:sz w:val="24"/>
          <w:szCs w:val="24"/>
        </w:rPr>
        <w:t>The artificial difference in the portfolio</w:t>
      </w:r>
      <w:r w:rsidR="0062737C">
        <w:rPr>
          <w:rFonts w:cstheme="minorHAnsi"/>
          <w:sz w:val="24"/>
          <w:szCs w:val="24"/>
        </w:rPr>
        <w:t xml:space="preserve"> of Ministers</w:t>
      </w:r>
      <w:r w:rsidR="001C12CD">
        <w:rPr>
          <w:rFonts w:cstheme="minorHAnsi"/>
          <w:sz w:val="24"/>
          <w:szCs w:val="24"/>
        </w:rPr>
        <w:t xml:space="preserve"> is wrong – neurology is classed more as support service provision which takes it away from central medical services</w:t>
      </w:r>
      <w:r w:rsidR="00872B17">
        <w:rPr>
          <w:rFonts w:cstheme="minorHAnsi"/>
          <w:sz w:val="24"/>
          <w:szCs w:val="24"/>
        </w:rPr>
        <w:t xml:space="preserve"> which is the Cab Sec’s remit</w:t>
      </w:r>
      <w:r w:rsidR="001C12CD">
        <w:rPr>
          <w:rFonts w:cstheme="minorHAnsi"/>
          <w:sz w:val="24"/>
          <w:szCs w:val="24"/>
        </w:rPr>
        <w:t>.</w:t>
      </w:r>
      <w:r w:rsidR="00621D7D">
        <w:rPr>
          <w:rFonts w:cstheme="minorHAnsi"/>
          <w:sz w:val="24"/>
          <w:szCs w:val="24"/>
        </w:rPr>
        <w:t xml:space="preserve">  If you have a path that pushes you towards support services first, you’ll have </w:t>
      </w:r>
      <w:r w:rsidR="0056249C">
        <w:rPr>
          <w:rFonts w:cstheme="minorHAnsi"/>
          <w:sz w:val="24"/>
          <w:szCs w:val="24"/>
        </w:rPr>
        <w:t>an</w:t>
      </w:r>
      <w:r w:rsidR="00621D7D">
        <w:rPr>
          <w:rFonts w:cstheme="minorHAnsi"/>
          <w:sz w:val="24"/>
          <w:szCs w:val="24"/>
        </w:rPr>
        <w:t xml:space="preserve"> </w:t>
      </w:r>
      <w:r w:rsidR="005A41C2">
        <w:rPr>
          <w:rFonts w:cstheme="minorHAnsi"/>
          <w:sz w:val="24"/>
          <w:szCs w:val="24"/>
        </w:rPr>
        <w:t>imbalance on service provision</w:t>
      </w:r>
      <w:r w:rsidR="008D7FB1">
        <w:rPr>
          <w:rFonts w:cstheme="minorHAnsi"/>
          <w:sz w:val="24"/>
          <w:szCs w:val="24"/>
        </w:rPr>
        <w:t xml:space="preserve"> that way,</w:t>
      </w:r>
      <w:r w:rsidR="005A41C2">
        <w:rPr>
          <w:rFonts w:cstheme="minorHAnsi"/>
          <w:sz w:val="24"/>
          <w:szCs w:val="24"/>
        </w:rPr>
        <w:t xml:space="preserve"> as opposed to not </w:t>
      </w:r>
      <w:r w:rsidR="0056249C">
        <w:rPr>
          <w:rFonts w:cstheme="minorHAnsi"/>
          <w:sz w:val="24"/>
          <w:szCs w:val="24"/>
        </w:rPr>
        <w:t>being</w:t>
      </w:r>
      <w:r w:rsidR="005A41C2">
        <w:rPr>
          <w:rFonts w:cstheme="minorHAnsi"/>
          <w:sz w:val="24"/>
          <w:szCs w:val="24"/>
        </w:rPr>
        <w:t xml:space="preserve"> able to access mental health services</w:t>
      </w:r>
      <w:r w:rsidR="008D7FB1">
        <w:rPr>
          <w:rFonts w:cstheme="minorHAnsi"/>
          <w:sz w:val="24"/>
          <w:szCs w:val="24"/>
        </w:rPr>
        <w:t xml:space="preserve"> because it’s being rationed</w:t>
      </w:r>
      <w:r w:rsidR="005A41C2">
        <w:rPr>
          <w:rFonts w:cstheme="minorHAnsi"/>
          <w:sz w:val="24"/>
          <w:szCs w:val="24"/>
        </w:rPr>
        <w:t xml:space="preserve">.  We need co-ordination across all levels.  Every senior </w:t>
      </w:r>
      <w:r w:rsidR="0056249C">
        <w:rPr>
          <w:rFonts w:cstheme="minorHAnsi"/>
          <w:sz w:val="24"/>
          <w:szCs w:val="24"/>
        </w:rPr>
        <w:t>professional</w:t>
      </w:r>
      <w:r w:rsidR="005A41C2">
        <w:rPr>
          <w:rFonts w:cstheme="minorHAnsi"/>
          <w:sz w:val="24"/>
          <w:szCs w:val="24"/>
        </w:rPr>
        <w:t xml:space="preserve"> needs to understand the full range of medical input </w:t>
      </w:r>
      <w:r w:rsidR="008D7FB1">
        <w:rPr>
          <w:rFonts w:cstheme="minorHAnsi"/>
          <w:sz w:val="24"/>
          <w:szCs w:val="24"/>
        </w:rPr>
        <w:t>being programmed into</w:t>
      </w:r>
      <w:r w:rsidR="005A41C2">
        <w:rPr>
          <w:rFonts w:cstheme="minorHAnsi"/>
          <w:sz w:val="24"/>
          <w:szCs w:val="24"/>
        </w:rPr>
        <w:t xml:space="preserve"> the patient’s care.  We need a on</w:t>
      </w:r>
      <w:r w:rsidR="00237FEF">
        <w:rPr>
          <w:rFonts w:cstheme="minorHAnsi"/>
          <w:sz w:val="24"/>
          <w:szCs w:val="24"/>
        </w:rPr>
        <w:t>e</w:t>
      </w:r>
      <w:r w:rsidR="005A41C2">
        <w:rPr>
          <w:rFonts w:cstheme="minorHAnsi"/>
          <w:sz w:val="24"/>
          <w:szCs w:val="24"/>
        </w:rPr>
        <w:t xml:space="preserve"> size fits all approach to policy </w:t>
      </w:r>
      <w:r w:rsidR="0056249C">
        <w:rPr>
          <w:rFonts w:cstheme="minorHAnsi"/>
          <w:sz w:val="24"/>
          <w:szCs w:val="24"/>
        </w:rPr>
        <w:t>provision</w:t>
      </w:r>
      <w:r w:rsidR="005A41C2">
        <w:rPr>
          <w:rFonts w:cstheme="minorHAnsi"/>
          <w:sz w:val="24"/>
          <w:szCs w:val="24"/>
        </w:rPr>
        <w:t xml:space="preserve"> and everyone needs a balanced view of</w:t>
      </w:r>
      <w:r w:rsidR="00665700">
        <w:rPr>
          <w:rFonts w:cstheme="minorHAnsi"/>
          <w:sz w:val="24"/>
          <w:szCs w:val="24"/>
        </w:rPr>
        <w:t xml:space="preserve"> what</w:t>
      </w:r>
      <w:r w:rsidR="005A41C2">
        <w:rPr>
          <w:rFonts w:cstheme="minorHAnsi"/>
          <w:sz w:val="24"/>
          <w:szCs w:val="24"/>
        </w:rPr>
        <w:t xml:space="preserve"> the individual needs are.</w:t>
      </w:r>
    </w:p>
    <w:p w:rsidR="00AC7016" w:rsidP="002C3E2F" w:rsidRDefault="00CE6CE1" w14:paraId="6F72A8A4" w14:textId="4A34D186">
      <w:pPr>
        <w:rPr>
          <w:rFonts w:cstheme="minorHAnsi"/>
          <w:sz w:val="24"/>
          <w:szCs w:val="24"/>
        </w:rPr>
      </w:pPr>
      <w:r>
        <w:rPr>
          <w:rFonts w:cstheme="minorHAnsi"/>
          <w:sz w:val="24"/>
          <w:szCs w:val="24"/>
        </w:rPr>
        <w:t xml:space="preserve">Cerebral Palsy Scotland: </w:t>
      </w:r>
    </w:p>
    <w:p w:rsidR="002C3E2F" w:rsidP="00AC7016" w:rsidRDefault="00F617FF" w14:paraId="7A19EEE8" w14:textId="137AC019">
      <w:pPr>
        <w:pStyle w:val="ListParagraph"/>
        <w:numPr>
          <w:ilvl w:val="0"/>
          <w:numId w:val="10"/>
        </w:numPr>
        <w:rPr>
          <w:rFonts w:cstheme="minorHAnsi"/>
          <w:sz w:val="24"/>
          <w:szCs w:val="24"/>
        </w:rPr>
      </w:pPr>
      <w:r w:rsidRPr="00AC7016">
        <w:rPr>
          <w:rFonts w:cstheme="minorHAnsi"/>
          <w:sz w:val="24"/>
          <w:szCs w:val="24"/>
        </w:rPr>
        <w:t>Are we asking for referrals to MH services</w:t>
      </w:r>
      <w:r w:rsidR="00AC7016">
        <w:rPr>
          <w:rFonts w:cstheme="minorHAnsi"/>
          <w:sz w:val="24"/>
          <w:szCs w:val="24"/>
        </w:rPr>
        <w:t xml:space="preserve"> or </w:t>
      </w:r>
      <w:r w:rsidR="001570E9">
        <w:rPr>
          <w:rFonts w:cstheme="minorHAnsi"/>
          <w:sz w:val="24"/>
          <w:szCs w:val="24"/>
        </w:rPr>
        <w:t>more specific holistic services in neurological pathways</w:t>
      </w:r>
      <w:r w:rsidR="00A54656">
        <w:rPr>
          <w:rFonts w:cstheme="minorHAnsi"/>
          <w:sz w:val="24"/>
          <w:szCs w:val="24"/>
        </w:rPr>
        <w:t>?</w:t>
      </w:r>
    </w:p>
    <w:p w:rsidR="00E62F89" w:rsidP="00AC7016" w:rsidRDefault="00E62F89" w14:paraId="6B19E691" w14:textId="67283434">
      <w:pPr>
        <w:pStyle w:val="ListParagraph"/>
        <w:numPr>
          <w:ilvl w:val="0"/>
          <w:numId w:val="10"/>
        </w:numPr>
        <w:rPr>
          <w:rFonts w:cstheme="minorHAnsi"/>
          <w:sz w:val="24"/>
          <w:szCs w:val="24"/>
        </w:rPr>
      </w:pPr>
      <w:r>
        <w:rPr>
          <w:rFonts w:cstheme="minorHAnsi"/>
          <w:sz w:val="24"/>
          <w:szCs w:val="24"/>
        </w:rPr>
        <w:t>For MH services to know more about neurological conditions</w:t>
      </w:r>
      <w:r w:rsidR="00A54656">
        <w:rPr>
          <w:rFonts w:cstheme="minorHAnsi"/>
          <w:sz w:val="24"/>
          <w:szCs w:val="24"/>
        </w:rPr>
        <w:t>?</w:t>
      </w:r>
    </w:p>
    <w:p w:rsidRPr="00772627" w:rsidR="00A54656" w:rsidP="00A54656" w:rsidRDefault="00A91A5C" w14:paraId="42EFA6A6" w14:textId="3C8D69B5">
      <w:pPr>
        <w:pStyle w:val="ListParagraph"/>
        <w:numPr>
          <w:ilvl w:val="0"/>
          <w:numId w:val="10"/>
        </w:numPr>
        <w:rPr>
          <w:rFonts w:cstheme="minorHAnsi"/>
          <w:b/>
          <w:bCs/>
          <w:sz w:val="24"/>
          <w:szCs w:val="24"/>
        </w:rPr>
      </w:pPr>
      <w:r w:rsidRPr="00772627">
        <w:rPr>
          <w:rFonts w:cstheme="minorHAnsi"/>
          <w:b/>
          <w:bCs/>
          <w:sz w:val="24"/>
          <w:szCs w:val="24"/>
        </w:rPr>
        <w:t>For teams working in neurology services to be trained to ask basic</w:t>
      </w:r>
      <w:r w:rsidRPr="00772627" w:rsidR="00A54656">
        <w:rPr>
          <w:rFonts w:cstheme="minorHAnsi"/>
          <w:b/>
          <w:bCs/>
          <w:sz w:val="24"/>
          <w:szCs w:val="24"/>
        </w:rPr>
        <w:t xml:space="preserve"> questions about people’s mental health</w:t>
      </w:r>
      <w:r w:rsidRPr="00772627" w:rsidR="00F12065">
        <w:rPr>
          <w:rFonts w:cstheme="minorHAnsi"/>
          <w:b/>
          <w:bCs/>
          <w:sz w:val="24"/>
          <w:szCs w:val="24"/>
        </w:rPr>
        <w:t xml:space="preserve"> and be upski</w:t>
      </w:r>
      <w:r w:rsidRPr="00772627" w:rsidR="0056249C">
        <w:rPr>
          <w:rFonts w:cstheme="minorHAnsi"/>
          <w:b/>
          <w:bCs/>
          <w:sz w:val="24"/>
          <w:szCs w:val="24"/>
        </w:rPr>
        <w:t>ll</w:t>
      </w:r>
      <w:r w:rsidRPr="00772627" w:rsidR="00F12065">
        <w:rPr>
          <w:rFonts w:cstheme="minorHAnsi"/>
          <w:b/>
          <w:bCs/>
          <w:sz w:val="24"/>
          <w:szCs w:val="24"/>
        </w:rPr>
        <w:t>ed in basic mental health skills.</w:t>
      </w:r>
    </w:p>
    <w:p w:rsidRPr="00F12065" w:rsidR="00F12065" w:rsidP="00F12065" w:rsidRDefault="00253089" w14:paraId="28AF18CA" w14:textId="3DFC55CE">
      <w:pPr>
        <w:rPr>
          <w:rFonts w:cstheme="minorHAnsi"/>
          <w:sz w:val="24"/>
          <w:szCs w:val="24"/>
        </w:rPr>
      </w:pPr>
      <w:r>
        <w:rPr>
          <w:rFonts w:cstheme="minorHAnsi"/>
          <w:sz w:val="24"/>
          <w:szCs w:val="24"/>
        </w:rPr>
        <w:t xml:space="preserve">MS Trust: </w:t>
      </w:r>
      <w:r w:rsidR="00F12065">
        <w:rPr>
          <w:rFonts w:cstheme="minorHAnsi"/>
          <w:sz w:val="24"/>
          <w:szCs w:val="24"/>
        </w:rPr>
        <w:t xml:space="preserve">The easiest option is to upskill the </w:t>
      </w:r>
      <w:r w:rsidR="000E0470">
        <w:rPr>
          <w:rFonts w:cstheme="minorHAnsi"/>
          <w:sz w:val="24"/>
          <w:szCs w:val="24"/>
        </w:rPr>
        <w:t>neurological</w:t>
      </w:r>
      <w:r w:rsidR="00CE2E96">
        <w:rPr>
          <w:rFonts w:cstheme="minorHAnsi"/>
          <w:sz w:val="24"/>
          <w:szCs w:val="24"/>
        </w:rPr>
        <w:t xml:space="preserve"> taskforce with basic mental health awareness which is the recommendation that’s been made</w:t>
      </w:r>
      <w:r w:rsidR="00772627">
        <w:rPr>
          <w:rFonts w:cstheme="minorHAnsi"/>
          <w:sz w:val="24"/>
          <w:szCs w:val="24"/>
        </w:rPr>
        <w:t xml:space="preserve"> (and which is the option in bold).</w:t>
      </w:r>
    </w:p>
    <w:p w:rsidR="00AB4A03" w:rsidP="001570E9" w:rsidRDefault="009C202E" w14:paraId="22B2BAFD" w14:textId="46EE45E6">
      <w:pPr>
        <w:rPr>
          <w:rFonts w:cstheme="minorHAnsi"/>
          <w:sz w:val="24"/>
          <w:szCs w:val="24"/>
        </w:rPr>
      </w:pPr>
      <w:r>
        <w:rPr>
          <w:rFonts w:cstheme="minorHAnsi"/>
          <w:sz w:val="24"/>
          <w:szCs w:val="24"/>
        </w:rPr>
        <w:t xml:space="preserve">We are looking for MS teams to be better skilled and have more compassion – to ask how people are feeling.  The complexity is that the secondary issues are things like isolation due to dropping out </w:t>
      </w:r>
      <w:r w:rsidR="0056249C">
        <w:rPr>
          <w:rFonts w:cstheme="minorHAnsi"/>
          <w:sz w:val="24"/>
          <w:szCs w:val="24"/>
        </w:rPr>
        <w:t>of</w:t>
      </w:r>
      <w:r>
        <w:rPr>
          <w:rFonts w:cstheme="minorHAnsi"/>
          <w:sz w:val="24"/>
          <w:szCs w:val="24"/>
        </w:rPr>
        <w:t xml:space="preserve"> employment etc.</w:t>
      </w:r>
    </w:p>
    <w:p w:rsidR="006A5162" w:rsidP="001570E9" w:rsidRDefault="00BB4A34" w14:paraId="079B14B6" w14:textId="6A3B1656">
      <w:pPr>
        <w:rPr>
          <w:rFonts w:cstheme="minorHAnsi"/>
          <w:sz w:val="24"/>
          <w:szCs w:val="24"/>
        </w:rPr>
      </w:pPr>
      <w:r>
        <w:rPr>
          <w:rFonts w:cstheme="minorHAnsi"/>
          <w:sz w:val="24"/>
          <w:szCs w:val="24"/>
        </w:rPr>
        <w:t>Parkinson</w:t>
      </w:r>
      <w:r w:rsidR="00253089">
        <w:rPr>
          <w:rFonts w:cstheme="minorHAnsi"/>
          <w:sz w:val="24"/>
          <w:szCs w:val="24"/>
        </w:rPr>
        <w:t>’</w:t>
      </w:r>
      <w:r>
        <w:rPr>
          <w:rFonts w:cstheme="minorHAnsi"/>
          <w:sz w:val="24"/>
          <w:szCs w:val="24"/>
        </w:rPr>
        <w:t>s</w:t>
      </w:r>
      <w:r w:rsidR="00253089">
        <w:rPr>
          <w:rFonts w:cstheme="minorHAnsi"/>
          <w:sz w:val="24"/>
          <w:szCs w:val="24"/>
        </w:rPr>
        <w:t xml:space="preserve"> UK: Parkinson’s </w:t>
      </w:r>
      <w:r>
        <w:rPr>
          <w:rFonts w:cstheme="minorHAnsi"/>
          <w:sz w:val="24"/>
          <w:szCs w:val="24"/>
        </w:rPr>
        <w:t xml:space="preserve">and </w:t>
      </w:r>
      <w:r w:rsidR="0056249C">
        <w:rPr>
          <w:rFonts w:cstheme="minorHAnsi"/>
          <w:sz w:val="24"/>
          <w:szCs w:val="24"/>
        </w:rPr>
        <w:t>Huntington’s</w:t>
      </w:r>
      <w:r>
        <w:rPr>
          <w:rFonts w:cstheme="minorHAnsi"/>
          <w:sz w:val="24"/>
          <w:szCs w:val="24"/>
        </w:rPr>
        <w:t xml:space="preserve"> are good examples of where mental health issues like depression </w:t>
      </w:r>
      <w:r w:rsidR="00BE3709">
        <w:rPr>
          <w:rFonts w:cstheme="minorHAnsi"/>
          <w:sz w:val="24"/>
          <w:szCs w:val="24"/>
        </w:rPr>
        <w:t xml:space="preserve">and hallucinations </w:t>
      </w:r>
      <w:r>
        <w:rPr>
          <w:rFonts w:cstheme="minorHAnsi"/>
          <w:sz w:val="24"/>
          <w:szCs w:val="24"/>
        </w:rPr>
        <w:t xml:space="preserve">are to do with the progression of the neurological condition in the brain, rather than the difficulties of living with a </w:t>
      </w:r>
      <w:r w:rsidR="00E43793">
        <w:rPr>
          <w:rFonts w:cstheme="minorHAnsi"/>
          <w:sz w:val="24"/>
          <w:szCs w:val="24"/>
        </w:rPr>
        <w:t xml:space="preserve">long-term </w:t>
      </w:r>
      <w:r>
        <w:rPr>
          <w:rFonts w:cstheme="minorHAnsi"/>
          <w:sz w:val="24"/>
          <w:szCs w:val="24"/>
        </w:rPr>
        <w:t xml:space="preserve">neurological condition.  Our issue is that people with Parkinson’s or Huntington’s are barred from accessing mental health services </w:t>
      </w:r>
      <w:r w:rsidR="00E43793">
        <w:rPr>
          <w:rFonts w:cstheme="minorHAnsi"/>
          <w:sz w:val="24"/>
          <w:szCs w:val="24"/>
        </w:rPr>
        <w:t>in some cases because the mental health service will say that it is not a primary mental health disorder.  This leaves people with significant mental health issues without</w:t>
      </w:r>
      <w:r w:rsidR="006A5162">
        <w:rPr>
          <w:rFonts w:cstheme="minorHAnsi"/>
          <w:sz w:val="24"/>
          <w:szCs w:val="24"/>
        </w:rPr>
        <w:t xml:space="preserve"> adequate</w:t>
      </w:r>
      <w:r w:rsidR="00E43793">
        <w:rPr>
          <w:rFonts w:cstheme="minorHAnsi"/>
          <w:sz w:val="24"/>
          <w:szCs w:val="24"/>
        </w:rPr>
        <w:t xml:space="preserve"> support and in some cases, without diagnosis.</w:t>
      </w:r>
      <w:r w:rsidR="00977187">
        <w:rPr>
          <w:rFonts w:cstheme="minorHAnsi"/>
          <w:sz w:val="24"/>
          <w:szCs w:val="24"/>
        </w:rPr>
        <w:t xml:space="preserve">  </w:t>
      </w:r>
    </w:p>
    <w:p w:rsidR="00334DAD" w:rsidP="7162B474" w:rsidRDefault="00977187" w14:paraId="7A3C0B81" w14:textId="039FCD51">
      <w:pPr>
        <w:rPr>
          <w:rFonts w:cs="Calibri" w:cstheme="minorAscii"/>
          <w:sz w:val="24"/>
          <w:szCs w:val="24"/>
        </w:rPr>
      </w:pPr>
      <w:r w:rsidRPr="7162B474" w:rsidR="4D45A2DC">
        <w:rPr>
          <w:rFonts w:cs="Calibri" w:cstheme="minorAscii"/>
          <w:sz w:val="24"/>
          <w:szCs w:val="24"/>
        </w:rPr>
        <w:t>T</w:t>
      </w:r>
      <w:r w:rsidRPr="7162B474" w:rsidR="003620A4">
        <w:rPr>
          <w:rFonts w:cs="Calibri" w:cstheme="minorAscii"/>
          <w:sz w:val="24"/>
          <w:szCs w:val="24"/>
        </w:rPr>
        <w:t>he one drug that can be used for Parkinson’s patients with hallucinations can only</w:t>
      </w:r>
      <w:r w:rsidRPr="7162B474" w:rsidR="00977187">
        <w:rPr>
          <w:rFonts w:cs="Calibri" w:cstheme="minorAscii"/>
          <w:sz w:val="24"/>
          <w:szCs w:val="24"/>
        </w:rPr>
        <w:t xml:space="preserve"> prescribed by a psychiatrist as in higher doses</w:t>
      </w:r>
      <w:r w:rsidRPr="7162B474" w:rsidR="003620A4">
        <w:rPr>
          <w:rFonts w:cs="Calibri" w:cstheme="minorAscii"/>
          <w:sz w:val="24"/>
          <w:szCs w:val="24"/>
        </w:rPr>
        <w:t xml:space="preserve"> it is a</w:t>
      </w:r>
      <w:r w:rsidRPr="7162B474" w:rsidR="00977187">
        <w:rPr>
          <w:rFonts w:cs="Calibri" w:cstheme="minorAscii"/>
          <w:sz w:val="24"/>
          <w:szCs w:val="24"/>
        </w:rPr>
        <w:t xml:space="preserve"> treatment</w:t>
      </w:r>
      <w:r w:rsidRPr="7162B474" w:rsidR="00114ECC">
        <w:rPr>
          <w:rFonts w:cs="Calibri" w:cstheme="minorAscii"/>
          <w:sz w:val="24"/>
          <w:szCs w:val="24"/>
        </w:rPr>
        <w:t xml:space="preserve"> </w:t>
      </w:r>
      <w:r w:rsidRPr="7162B474" w:rsidR="00977187">
        <w:rPr>
          <w:rFonts w:cs="Calibri" w:cstheme="minorAscii"/>
          <w:sz w:val="24"/>
          <w:szCs w:val="24"/>
        </w:rPr>
        <w:t>for conditions like schizophrenia</w:t>
      </w:r>
      <w:r w:rsidRPr="7162B474" w:rsidR="003620A4">
        <w:rPr>
          <w:rFonts w:cs="Calibri" w:cstheme="minorAscii"/>
          <w:sz w:val="24"/>
          <w:szCs w:val="24"/>
        </w:rPr>
        <w:t xml:space="preserve">.  </w:t>
      </w:r>
      <w:r w:rsidRPr="7162B474" w:rsidR="003620A4">
        <w:rPr>
          <w:rFonts w:cs="Calibri" w:cstheme="minorAscii"/>
          <w:sz w:val="24"/>
          <w:szCs w:val="24"/>
        </w:rPr>
        <w:t>So</w:t>
      </w:r>
      <w:r w:rsidRPr="7162B474" w:rsidR="002813DB">
        <w:rPr>
          <w:rFonts w:cs="Calibri" w:cstheme="minorAscii"/>
          <w:sz w:val="24"/>
          <w:szCs w:val="24"/>
        </w:rPr>
        <w:t>,</w:t>
      </w:r>
      <w:r w:rsidRPr="7162B474" w:rsidR="00977187">
        <w:rPr>
          <w:rFonts w:cs="Calibri" w:cstheme="minorAscii"/>
          <w:sz w:val="24"/>
          <w:szCs w:val="24"/>
        </w:rPr>
        <w:t xml:space="preserve"> if you cannot access the psychiatrist, you cannot access the treatment</w:t>
      </w:r>
      <w:r w:rsidRPr="7162B474" w:rsidR="00977187">
        <w:rPr>
          <w:rFonts w:cs="Calibri" w:cstheme="minorAscii"/>
          <w:sz w:val="24"/>
          <w:szCs w:val="24"/>
        </w:rPr>
        <w:t>.</w:t>
      </w:r>
      <w:r w:rsidRPr="7162B474" w:rsidR="00114ECC">
        <w:rPr>
          <w:rFonts w:cs="Calibri" w:cstheme="minorAscii"/>
          <w:sz w:val="24"/>
          <w:szCs w:val="24"/>
        </w:rPr>
        <w:t xml:space="preserve">  </w:t>
      </w:r>
      <w:r w:rsidRPr="7162B474" w:rsidR="00114ECC">
        <w:rPr>
          <w:rFonts w:cs="Calibri" w:cstheme="minorAscii"/>
          <w:sz w:val="24"/>
          <w:szCs w:val="24"/>
        </w:rPr>
        <w:t>This might require a separate approach.</w:t>
      </w:r>
    </w:p>
    <w:p w:rsidRPr="00357339" w:rsidR="00E82807" w:rsidP="7162B474" w:rsidRDefault="001E0697" w14:paraId="3144375E" w14:textId="224DDB29">
      <w:pPr>
        <w:rPr>
          <w:rFonts w:cs="Calibri" w:cstheme="minorAscii"/>
          <w:sz w:val="24"/>
          <w:szCs w:val="24"/>
        </w:rPr>
      </w:pPr>
      <w:r w:rsidRPr="7162B474" w:rsidR="204F1ACF">
        <w:rPr>
          <w:rFonts w:cs="Calibri" w:cstheme="minorAscii"/>
          <w:sz w:val="24"/>
          <w:szCs w:val="24"/>
        </w:rPr>
        <w:t>MSA Trust: W</w:t>
      </w:r>
      <w:r w:rsidRPr="7162B474" w:rsidR="001E0697">
        <w:rPr>
          <w:rFonts w:cs="Calibri" w:cstheme="minorAscii"/>
          <w:sz w:val="24"/>
          <w:szCs w:val="24"/>
        </w:rPr>
        <w:t xml:space="preserve">e must look at how mainstream </w:t>
      </w:r>
      <w:r w:rsidRPr="7162B474" w:rsidR="002D60A6">
        <w:rPr>
          <w:rFonts w:cs="Calibri" w:cstheme="minorAscii"/>
          <w:sz w:val="24"/>
          <w:szCs w:val="24"/>
        </w:rPr>
        <w:t xml:space="preserve">medicine </w:t>
      </w:r>
      <w:r w:rsidRPr="7162B474" w:rsidR="001E0697">
        <w:rPr>
          <w:rFonts w:cs="Calibri" w:cstheme="minorAscii"/>
          <w:sz w:val="24"/>
          <w:szCs w:val="24"/>
        </w:rPr>
        <w:t xml:space="preserve">addresses </w:t>
      </w:r>
      <w:r w:rsidRPr="7162B474" w:rsidR="002B1949">
        <w:rPr>
          <w:rFonts w:cs="Calibri" w:cstheme="minorAscii"/>
          <w:sz w:val="24"/>
          <w:szCs w:val="24"/>
        </w:rPr>
        <w:t xml:space="preserve">supporting people’s mental health, </w:t>
      </w:r>
      <w:r w:rsidRPr="7162B474" w:rsidR="002D60A6">
        <w:rPr>
          <w:rFonts w:cs="Calibri" w:cstheme="minorAscii"/>
          <w:i w:val="1"/>
          <w:iCs w:val="1"/>
          <w:sz w:val="24"/>
          <w:szCs w:val="24"/>
        </w:rPr>
        <w:t>and</w:t>
      </w:r>
      <w:r w:rsidRPr="7162B474" w:rsidR="002D60A6">
        <w:rPr>
          <w:rFonts w:cs="Calibri" w:cstheme="minorAscii"/>
          <w:sz w:val="24"/>
          <w:szCs w:val="24"/>
        </w:rPr>
        <w:t xml:space="preserve"> how to upskill the training of </w:t>
      </w:r>
      <w:r w:rsidRPr="7162B474" w:rsidR="00E570AC">
        <w:rPr>
          <w:rFonts w:cs="Calibri" w:cstheme="minorAscii"/>
          <w:sz w:val="24"/>
          <w:szCs w:val="24"/>
        </w:rPr>
        <w:t>mainstream heal</w:t>
      </w:r>
      <w:r w:rsidRPr="7162B474" w:rsidR="00334DAD">
        <w:rPr>
          <w:rFonts w:cs="Calibri" w:cstheme="minorAscii"/>
          <w:sz w:val="24"/>
          <w:szCs w:val="24"/>
        </w:rPr>
        <w:t xml:space="preserve">th </w:t>
      </w:r>
      <w:r w:rsidRPr="7162B474" w:rsidR="00454320">
        <w:rPr>
          <w:rFonts w:cs="Calibri" w:cstheme="minorAscii"/>
          <w:sz w:val="24"/>
          <w:szCs w:val="24"/>
        </w:rPr>
        <w:t>professionals</w:t>
      </w:r>
      <w:r w:rsidRPr="7162B474" w:rsidR="001012F2">
        <w:rPr>
          <w:rFonts w:cs="Calibri" w:cstheme="minorAscii"/>
          <w:sz w:val="24"/>
          <w:szCs w:val="24"/>
        </w:rPr>
        <w:t>. If you have a rare progressive neurological condition like MSA,</w:t>
      </w:r>
      <w:r w:rsidRPr="7162B474" w:rsidR="00EF2666">
        <w:rPr>
          <w:rFonts w:cs="Calibri" w:cstheme="minorAscii"/>
          <w:sz w:val="24"/>
          <w:szCs w:val="24"/>
        </w:rPr>
        <w:t xml:space="preserve"> the </w:t>
      </w:r>
      <w:r w:rsidRPr="7162B474" w:rsidR="00EF2666">
        <w:rPr>
          <w:rFonts w:cs="Calibri" w:cstheme="minorAscii"/>
          <w:sz w:val="24"/>
          <w:szCs w:val="24"/>
        </w:rPr>
        <w:t>initial</w:t>
      </w:r>
      <w:r w:rsidRPr="7162B474" w:rsidR="00EF2666">
        <w:rPr>
          <w:rFonts w:cs="Calibri" w:cstheme="minorAscii"/>
          <w:sz w:val="24"/>
          <w:szCs w:val="24"/>
        </w:rPr>
        <w:t xml:space="preserve"> barrier is that most people </w:t>
      </w:r>
      <w:r w:rsidRPr="7162B474" w:rsidR="00EF2666">
        <w:rPr>
          <w:rFonts w:cs="Calibri" w:cstheme="minorAscii"/>
          <w:sz w:val="24"/>
          <w:szCs w:val="24"/>
        </w:rPr>
        <w:t>won’t</w:t>
      </w:r>
      <w:r w:rsidRPr="7162B474" w:rsidR="00EF2666">
        <w:rPr>
          <w:rFonts w:cs="Calibri" w:cstheme="minorAscii"/>
          <w:sz w:val="24"/>
          <w:szCs w:val="24"/>
        </w:rPr>
        <w:t xml:space="preserve"> know what </w:t>
      </w:r>
      <w:r w:rsidRPr="7162B474" w:rsidR="00B74EA0">
        <w:rPr>
          <w:rFonts w:cs="Calibri" w:cstheme="minorAscii"/>
          <w:sz w:val="24"/>
          <w:szCs w:val="24"/>
        </w:rPr>
        <w:t>is wrong with you</w:t>
      </w:r>
      <w:r w:rsidRPr="7162B474" w:rsidR="00EF2666">
        <w:rPr>
          <w:rFonts w:cs="Calibri" w:cstheme="minorAscii"/>
          <w:sz w:val="24"/>
          <w:szCs w:val="24"/>
        </w:rPr>
        <w:t xml:space="preserve">.  </w:t>
      </w:r>
      <w:r w:rsidRPr="7162B474" w:rsidR="00433A0C">
        <w:rPr>
          <w:rFonts w:cs="Calibri" w:cstheme="minorAscii"/>
          <w:sz w:val="24"/>
          <w:szCs w:val="24"/>
        </w:rPr>
        <w:t xml:space="preserve"> </w:t>
      </w:r>
      <w:r w:rsidRPr="7162B474" w:rsidR="7FA18D67">
        <w:rPr>
          <w:rFonts w:cs="Calibri" w:cstheme="minorAscii"/>
          <w:sz w:val="24"/>
          <w:szCs w:val="24"/>
        </w:rPr>
        <w:t>F</w:t>
      </w:r>
      <w:r w:rsidRPr="7162B474" w:rsidR="008361D2">
        <w:rPr>
          <w:rFonts w:cs="Calibri" w:cstheme="minorAscii"/>
          <w:sz w:val="24"/>
          <w:szCs w:val="24"/>
        </w:rPr>
        <w:t>ast-progressing</w:t>
      </w:r>
      <w:r w:rsidRPr="7162B474" w:rsidR="00433A0C">
        <w:rPr>
          <w:rFonts w:cs="Calibri" w:cstheme="minorAscii"/>
          <w:sz w:val="24"/>
          <w:szCs w:val="24"/>
        </w:rPr>
        <w:t xml:space="preserve"> condit</w:t>
      </w:r>
      <w:r w:rsidRPr="7162B474" w:rsidR="008361D2">
        <w:rPr>
          <w:rFonts w:cs="Calibri" w:cstheme="minorAscii"/>
          <w:sz w:val="24"/>
          <w:szCs w:val="24"/>
        </w:rPr>
        <w:t>io</w:t>
      </w:r>
      <w:r w:rsidRPr="7162B474" w:rsidR="00433A0C">
        <w:rPr>
          <w:rFonts w:cs="Calibri" w:cstheme="minorAscii"/>
          <w:sz w:val="24"/>
          <w:szCs w:val="24"/>
        </w:rPr>
        <w:t>n</w:t>
      </w:r>
      <w:r w:rsidRPr="7162B474" w:rsidR="64F57A21">
        <w:rPr>
          <w:rFonts w:cs="Calibri" w:cstheme="minorAscii"/>
          <w:sz w:val="24"/>
          <w:szCs w:val="24"/>
        </w:rPr>
        <w:t>s</w:t>
      </w:r>
      <w:r w:rsidRPr="7162B474" w:rsidR="00433A0C">
        <w:rPr>
          <w:rFonts w:cs="Calibri" w:cstheme="minorAscii"/>
          <w:sz w:val="24"/>
          <w:szCs w:val="24"/>
        </w:rPr>
        <w:t xml:space="preserve"> which </w:t>
      </w:r>
      <w:r w:rsidRPr="7162B474" w:rsidR="00433A0C">
        <w:rPr>
          <w:rFonts w:cs="Calibri" w:cstheme="minorAscii"/>
          <w:sz w:val="24"/>
          <w:szCs w:val="24"/>
        </w:rPr>
        <w:t>impact</w:t>
      </w:r>
      <w:r w:rsidRPr="7162B474" w:rsidR="00433A0C">
        <w:rPr>
          <w:rFonts w:cs="Calibri" w:cstheme="minorAscii"/>
          <w:sz w:val="24"/>
          <w:szCs w:val="24"/>
        </w:rPr>
        <w:t xml:space="preserve"> your voice or speech</w:t>
      </w:r>
      <w:r w:rsidRPr="7162B474" w:rsidR="25937E3F">
        <w:rPr>
          <w:rFonts w:cs="Calibri" w:cstheme="minorAscii"/>
          <w:sz w:val="24"/>
          <w:szCs w:val="24"/>
        </w:rPr>
        <w:t xml:space="preserve"> add another layer of complexity.</w:t>
      </w:r>
      <w:r w:rsidRPr="7162B474" w:rsidR="001012F2">
        <w:rPr>
          <w:rFonts w:cs="Calibri" w:cstheme="minorAscii"/>
          <w:sz w:val="24"/>
          <w:szCs w:val="24"/>
        </w:rPr>
        <w:t xml:space="preserve">  </w:t>
      </w:r>
      <w:r w:rsidRPr="7162B474" w:rsidR="2B138D2E">
        <w:rPr>
          <w:rFonts w:cs="Calibri" w:cstheme="minorAscii"/>
          <w:sz w:val="24"/>
          <w:szCs w:val="24"/>
        </w:rPr>
        <w:t>Mental health support must be part of the</w:t>
      </w:r>
      <w:r w:rsidRPr="7162B474" w:rsidR="00454320">
        <w:rPr>
          <w:rFonts w:cs="Calibri" w:cstheme="minorAscii"/>
          <w:sz w:val="24"/>
          <w:szCs w:val="24"/>
        </w:rPr>
        <w:t xml:space="preserve"> core assessment as part of good practice </w:t>
      </w:r>
      <w:r w:rsidRPr="7162B474" w:rsidR="00433A0C">
        <w:rPr>
          <w:rFonts w:cs="Calibri" w:cstheme="minorAscii"/>
          <w:sz w:val="24"/>
          <w:szCs w:val="24"/>
        </w:rPr>
        <w:t xml:space="preserve">across </w:t>
      </w:r>
      <w:r w:rsidRPr="7162B474" w:rsidR="0003301E">
        <w:rPr>
          <w:rFonts w:cs="Calibri" w:cstheme="minorAscii"/>
          <w:sz w:val="24"/>
          <w:szCs w:val="24"/>
        </w:rPr>
        <w:t>all neuro conditions</w:t>
      </w:r>
      <w:r w:rsidRPr="7162B474" w:rsidR="7E1D0520">
        <w:rPr>
          <w:rFonts w:cs="Calibri" w:cstheme="minorAscii"/>
          <w:sz w:val="24"/>
          <w:szCs w:val="24"/>
        </w:rPr>
        <w:t>.</w:t>
      </w:r>
    </w:p>
    <w:p w:rsidR="0003301E" w:rsidP="001570E9" w:rsidRDefault="00E62F89" w14:paraId="62940310" w14:textId="5BD05A05">
      <w:pPr>
        <w:rPr>
          <w:rFonts w:cstheme="minorHAnsi"/>
          <w:b/>
          <w:bCs/>
          <w:sz w:val="24"/>
          <w:szCs w:val="24"/>
        </w:rPr>
      </w:pPr>
      <w:r w:rsidRPr="00E62F89">
        <w:rPr>
          <w:rFonts w:cstheme="minorHAnsi"/>
          <w:b/>
          <w:bCs/>
          <w:sz w:val="24"/>
          <w:szCs w:val="24"/>
        </w:rPr>
        <w:t xml:space="preserve">Action: </w:t>
      </w:r>
      <w:r w:rsidR="0003301E">
        <w:rPr>
          <w:rFonts w:cstheme="minorHAnsi"/>
          <w:b/>
          <w:bCs/>
          <w:sz w:val="24"/>
          <w:szCs w:val="24"/>
        </w:rPr>
        <w:t xml:space="preserve">Members </w:t>
      </w:r>
      <w:r w:rsidR="006D137F">
        <w:rPr>
          <w:rFonts w:cstheme="minorHAnsi"/>
          <w:b/>
          <w:bCs/>
          <w:sz w:val="24"/>
          <w:szCs w:val="24"/>
        </w:rPr>
        <w:t>agree</w:t>
      </w:r>
      <w:r w:rsidR="0003301E">
        <w:rPr>
          <w:rFonts w:cstheme="minorHAnsi"/>
          <w:b/>
          <w:bCs/>
          <w:sz w:val="24"/>
          <w:szCs w:val="24"/>
        </w:rPr>
        <w:t xml:space="preserve"> that NAoS should support the MS charities’ mental health statement.</w:t>
      </w:r>
      <w:r w:rsidR="00D7438E">
        <w:rPr>
          <w:rFonts w:cstheme="minorHAnsi"/>
          <w:b/>
          <w:bCs/>
          <w:sz w:val="24"/>
          <w:szCs w:val="24"/>
        </w:rPr>
        <w:t xml:space="preserve">  MS Society and MS Trust are happy for NAoS to get behind </w:t>
      </w:r>
      <w:r w:rsidR="006D137F">
        <w:rPr>
          <w:rFonts w:cstheme="minorHAnsi"/>
          <w:b/>
          <w:bCs/>
          <w:sz w:val="24"/>
          <w:szCs w:val="24"/>
        </w:rPr>
        <w:t>the MS recommendations</w:t>
      </w:r>
      <w:r w:rsidR="005677C4">
        <w:rPr>
          <w:rFonts w:cstheme="minorHAnsi"/>
          <w:b/>
          <w:bCs/>
          <w:sz w:val="24"/>
          <w:szCs w:val="24"/>
        </w:rPr>
        <w:t>.</w:t>
      </w:r>
    </w:p>
    <w:p w:rsidR="00A85EDC" w:rsidP="001570E9" w:rsidRDefault="005677C4" w14:paraId="13AAC266" w14:textId="3569CB98">
      <w:pPr>
        <w:rPr>
          <w:rFonts w:cstheme="minorHAnsi"/>
          <w:b/>
          <w:bCs/>
          <w:sz w:val="24"/>
          <w:szCs w:val="24"/>
        </w:rPr>
      </w:pPr>
      <w:r>
        <w:rPr>
          <w:rFonts w:cstheme="minorHAnsi"/>
          <w:b/>
          <w:bCs/>
          <w:sz w:val="24"/>
          <w:szCs w:val="24"/>
        </w:rPr>
        <w:t>Alice and Keith t</w:t>
      </w:r>
      <w:r w:rsidR="00BE09F7">
        <w:rPr>
          <w:rFonts w:cstheme="minorHAnsi"/>
          <w:b/>
          <w:bCs/>
          <w:sz w:val="24"/>
          <w:szCs w:val="24"/>
        </w:rPr>
        <w:t>o</w:t>
      </w:r>
      <w:r>
        <w:rPr>
          <w:rFonts w:cstheme="minorHAnsi"/>
          <w:b/>
          <w:bCs/>
          <w:sz w:val="24"/>
          <w:szCs w:val="24"/>
        </w:rPr>
        <w:t xml:space="preserve"> liaise about practical steps to </w:t>
      </w:r>
      <w:r w:rsidR="00CA77D5">
        <w:rPr>
          <w:rFonts w:cstheme="minorHAnsi"/>
          <w:b/>
          <w:bCs/>
          <w:sz w:val="24"/>
          <w:szCs w:val="24"/>
        </w:rPr>
        <w:t xml:space="preserve">get together with key ministers.  It might be sensible to </w:t>
      </w:r>
      <w:r w:rsidR="00AC5363">
        <w:rPr>
          <w:rFonts w:cstheme="minorHAnsi"/>
          <w:b/>
          <w:bCs/>
          <w:sz w:val="24"/>
          <w:szCs w:val="24"/>
        </w:rPr>
        <w:t>go to the Cab Sec or all three</w:t>
      </w:r>
      <w:r w:rsidR="00CA77D5">
        <w:rPr>
          <w:rFonts w:cstheme="minorHAnsi"/>
          <w:b/>
          <w:bCs/>
          <w:sz w:val="24"/>
          <w:szCs w:val="24"/>
        </w:rPr>
        <w:t xml:space="preserve"> (JM, MT and MM)</w:t>
      </w:r>
      <w:r w:rsidR="00AC5363">
        <w:rPr>
          <w:rFonts w:cstheme="minorHAnsi"/>
          <w:b/>
          <w:bCs/>
          <w:sz w:val="24"/>
          <w:szCs w:val="24"/>
        </w:rPr>
        <w:t xml:space="preserve"> to tie in the best policy posit</w:t>
      </w:r>
      <w:r w:rsidR="00CA77D5">
        <w:rPr>
          <w:rFonts w:cstheme="minorHAnsi"/>
          <w:b/>
          <w:bCs/>
          <w:sz w:val="24"/>
          <w:szCs w:val="24"/>
        </w:rPr>
        <w:t>ion</w:t>
      </w:r>
      <w:r w:rsidR="00AC5363">
        <w:rPr>
          <w:rFonts w:cstheme="minorHAnsi"/>
          <w:b/>
          <w:bCs/>
          <w:sz w:val="24"/>
          <w:szCs w:val="24"/>
        </w:rPr>
        <w:t xml:space="preserve"> that reflects the wider neuro </w:t>
      </w:r>
      <w:r w:rsidR="0056249C">
        <w:rPr>
          <w:rFonts w:cstheme="minorHAnsi"/>
          <w:b/>
          <w:bCs/>
          <w:sz w:val="24"/>
          <w:szCs w:val="24"/>
        </w:rPr>
        <w:t>community</w:t>
      </w:r>
      <w:r w:rsidR="00FD143D">
        <w:rPr>
          <w:rFonts w:cstheme="minorHAnsi"/>
          <w:b/>
          <w:bCs/>
          <w:sz w:val="24"/>
          <w:szCs w:val="24"/>
        </w:rPr>
        <w:t>.  We could link it to the 1 in 6 petition hand in (which was 5</w:t>
      </w:r>
      <w:r w:rsidRPr="00FD143D" w:rsidR="00FD143D">
        <w:rPr>
          <w:rFonts w:cstheme="minorHAnsi"/>
          <w:b/>
          <w:bCs/>
          <w:sz w:val="24"/>
          <w:szCs w:val="24"/>
          <w:vertAlign w:val="superscript"/>
        </w:rPr>
        <w:t>th</w:t>
      </w:r>
      <w:r w:rsidR="00FD143D">
        <w:rPr>
          <w:rFonts w:cstheme="minorHAnsi"/>
          <w:b/>
          <w:bCs/>
          <w:sz w:val="24"/>
          <w:szCs w:val="24"/>
        </w:rPr>
        <w:t xml:space="preserve"> June at Westminster) and do our own Scot Govt hand in.  We could</w:t>
      </w:r>
      <w:r w:rsidR="00AC5363">
        <w:rPr>
          <w:rFonts w:cstheme="minorHAnsi"/>
          <w:b/>
          <w:bCs/>
          <w:sz w:val="24"/>
          <w:szCs w:val="24"/>
        </w:rPr>
        <w:t xml:space="preserve"> discuss the wider issue of organic neuro conditions and their impact on mental hea</w:t>
      </w:r>
      <w:r w:rsidR="00CA77D5">
        <w:rPr>
          <w:rFonts w:cstheme="minorHAnsi"/>
          <w:b/>
          <w:bCs/>
          <w:sz w:val="24"/>
          <w:szCs w:val="24"/>
        </w:rPr>
        <w:t>lth</w:t>
      </w:r>
      <w:r w:rsidR="00AC5363">
        <w:rPr>
          <w:rFonts w:cstheme="minorHAnsi"/>
          <w:b/>
          <w:bCs/>
          <w:sz w:val="24"/>
          <w:szCs w:val="24"/>
        </w:rPr>
        <w:t xml:space="preserve"> and the </w:t>
      </w:r>
      <w:r w:rsidR="0056249C">
        <w:rPr>
          <w:rFonts w:cstheme="minorHAnsi"/>
          <w:b/>
          <w:bCs/>
          <w:sz w:val="24"/>
          <w:szCs w:val="24"/>
        </w:rPr>
        <w:t>barriers</w:t>
      </w:r>
      <w:r w:rsidR="00AC5363">
        <w:rPr>
          <w:rFonts w:cstheme="minorHAnsi"/>
          <w:b/>
          <w:bCs/>
          <w:sz w:val="24"/>
          <w:szCs w:val="24"/>
        </w:rPr>
        <w:t xml:space="preserve"> to accessing support there</w:t>
      </w:r>
      <w:r w:rsidR="00357339">
        <w:rPr>
          <w:rFonts w:cstheme="minorHAnsi"/>
          <w:b/>
          <w:bCs/>
          <w:sz w:val="24"/>
          <w:szCs w:val="24"/>
        </w:rPr>
        <w:t xml:space="preserve"> as well as fast progressing rare conditions which impact on the ability to speak and communicate.</w:t>
      </w:r>
    </w:p>
    <w:p w:rsidRPr="00357339" w:rsidR="00AB4A03" w:rsidP="001570E9" w:rsidRDefault="00357339" w14:paraId="7910A803" w14:textId="4C5826F9">
      <w:pPr>
        <w:rPr>
          <w:rFonts w:cstheme="minorHAnsi"/>
          <w:b/>
          <w:bCs/>
          <w:sz w:val="24"/>
          <w:szCs w:val="24"/>
        </w:rPr>
      </w:pPr>
      <w:r>
        <w:rPr>
          <w:rFonts w:cstheme="minorHAnsi"/>
          <w:b/>
          <w:bCs/>
          <w:sz w:val="24"/>
          <w:szCs w:val="24"/>
        </w:rPr>
        <w:t>Members to get in touch with Alice/Keith if they want to get involved in this project.</w:t>
      </w:r>
    </w:p>
    <w:p w:rsidRPr="00BB1A3E" w:rsidR="00FB1A3A" w:rsidP="002E031D" w:rsidRDefault="00FB1A3A" w14:paraId="09D5337C" w14:textId="45D0CA28">
      <w:pPr>
        <w:pStyle w:val="ListParagraph"/>
        <w:ind w:left="0"/>
        <w:rPr>
          <w:rFonts w:cstheme="minorHAnsi"/>
          <w:b/>
          <w:bCs/>
          <w:sz w:val="24"/>
          <w:szCs w:val="24"/>
        </w:rPr>
      </w:pPr>
      <w:r w:rsidRPr="00BB1A3E">
        <w:rPr>
          <w:rFonts w:cstheme="minorHAnsi"/>
          <w:b/>
          <w:bCs/>
          <w:sz w:val="24"/>
          <w:szCs w:val="24"/>
        </w:rPr>
        <w:t>Action: Alice to share the</w:t>
      </w:r>
      <w:r w:rsidR="00357339">
        <w:rPr>
          <w:rFonts w:cstheme="minorHAnsi"/>
          <w:b/>
          <w:bCs/>
          <w:sz w:val="24"/>
          <w:szCs w:val="24"/>
        </w:rPr>
        <w:t xml:space="preserve"> M</w:t>
      </w:r>
      <w:r w:rsidR="00A36834">
        <w:rPr>
          <w:rFonts w:cstheme="minorHAnsi"/>
          <w:b/>
          <w:bCs/>
          <w:sz w:val="24"/>
          <w:szCs w:val="24"/>
        </w:rPr>
        <w:t>ental Health and MS joint policy position with policy group members</w:t>
      </w:r>
    </w:p>
    <w:p w:rsidRPr="003B34C5" w:rsidR="00014BC3" w:rsidP="0005101D" w:rsidRDefault="00507188" w14:paraId="08B936C9" w14:textId="5261BF9D">
      <w:pPr>
        <w:pStyle w:val="NormalWeb"/>
        <w:numPr>
          <w:ilvl w:val="0"/>
          <w:numId w:val="1"/>
        </w:numPr>
        <w:ind w:left="360"/>
        <w:rPr>
          <w:rFonts w:asciiTheme="minorHAnsi" w:hAnsiTheme="minorHAnsi" w:cstheme="minorHAnsi"/>
          <w:sz w:val="24"/>
          <w:szCs w:val="24"/>
          <w:u w:val="single"/>
        </w:rPr>
      </w:pPr>
      <w:r w:rsidRPr="003B34C5">
        <w:rPr>
          <w:rFonts w:asciiTheme="minorHAnsi" w:hAnsiTheme="minorHAnsi" w:cstheme="minorHAnsi"/>
          <w:sz w:val="24"/>
          <w:szCs w:val="24"/>
          <w:u w:val="single"/>
        </w:rPr>
        <w:t>Rare disease framework – which NAoS members does it impact and is there anything we need to think about?  General discussion</w:t>
      </w:r>
    </w:p>
    <w:p w:rsidR="00507188" w:rsidP="0005101D" w:rsidRDefault="00507188" w14:paraId="29A4FC65" w14:textId="77777777">
      <w:pPr>
        <w:pStyle w:val="ListParagraph"/>
        <w:ind w:left="360"/>
        <w:rPr>
          <w:rFonts w:cstheme="minorHAnsi"/>
          <w:sz w:val="24"/>
          <w:szCs w:val="24"/>
        </w:rPr>
      </w:pPr>
    </w:p>
    <w:p w:rsidR="00444F47" w:rsidP="003B34C5" w:rsidRDefault="00A22F5C" w14:paraId="5FBBDC4F" w14:textId="4F4D7B95">
      <w:pPr>
        <w:pStyle w:val="ListParagraph"/>
        <w:ind w:left="0"/>
        <w:rPr>
          <w:rFonts w:cstheme="minorHAnsi"/>
          <w:sz w:val="24"/>
          <w:szCs w:val="24"/>
        </w:rPr>
      </w:pPr>
      <w:r>
        <w:rPr>
          <w:rFonts w:cstheme="minorHAnsi"/>
          <w:sz w:val="24"/>
          <w:szCs w:val="24"/>
        </w:rPr>
        <w:t xml:space="preserve">A discussion was held about which NAoS members are affected by the </w:t>
      </w:r>
      <w:hyperlink w:history="1" r:id="rId12">
        <w:r w:rsidRPr="00740267" w:rsidR="002C300C">
          <w:rPr>
            <w:rStyle w:val="Hyperlink"/>
            <w:rFonts w:cstheme="minorHAnsi"/>
            <w:sz w:val="24"/>
            <w:szCs w:val="24"/>
          </w:rPr>
          <w:t>Rare Disease Action Plan</w:t>
        </w:r>
      </w:hyperlink>
      <w:r w:rsidR="002C300C">
        <w:rPr>
          <w:rFonts w:cstheme="minorHAnsi"/>
          <w:sz w:val="24"/>
          <w:szCs w:val="24"/>
        </w:rPr>
        <w:t xml:space="preserve"> (202</w:t>
      </w:r>
      <w:r w:rsidR="00E273C5">
        <w:rPr>
          <w:rFonts w:cstheme="minorHAnsi"/>
          <w:sz w:val="24"/>
          <w:szCs w:val="24"/>
        </w:rPr>
        <w:t>2</w:t>
      </w:r>
      <w:r w:rsidR="002C300C">
        <w:rPr>
          <w:rFonts w:cstheme="minorHAnsi"/>
          <w:sz w:val="24"/>
          <w:szCs w:val="24"/>
        </w:rPr>
        <w:t>) which is the Scottish Government’s response to the 2021 UK</w:t>
      </w:r>
      <w:r w:rsidR="002C300C">
        <w:rPr>
          <w:rFonts w:cstheme="minorHAnsi"/>
          <w:sz w:val="24"/>
          <w:szCs w:val="24"/>
        </w:rPr>
        <w:t xml:space="preserve"> </w:t>
      </w:r>
      <w:hyperlink w:history="1" r:id="rId13">
        <w:r w:rsidRPr="002C300C">
          <w:rPr>
            <w:rStyle w:val="Hyperlink"/>
            <w:rFonts w:cstheme="minorHAnsi"/>
            <w:sz w:val="24"/>
            <w:szCs w:val="24"/>
          </w:rPr>
          <w:t xml:space="preserve">Rare </w:t>
        </w:r>
        <w:r w:rsidRPr="002C300C" w:rsidR="0056249C">
          <w:rPr>
            <w:rStyle w:val="Hyperlink"/>
            <w:rFonts w:cstheme="minorHAnsi"/>
            <w:sz w:val="24"/>
            <w:szCs w:val="24"/>
          </w:rPr>
          <w:t>Disease</w:t>
        </w:r>
        <w:r w:rsidRPr="002C300C">
          <w:rPr>
            <w:rStyle w:val="Hyperlink"/>
            <w:rFonts w:cstheme="minorHAnsi"/>
            <w:sz w:val="24"/>
            <w:szCs w:val="24"/>
          </w:rPr>
          <w:t xml:space="preserve"> Framework</w:t>
        </w:r>
      </w:hyperlink>
      <w:r w:rsidR="002C300C">
        <w:rPr>
          <w:rFonts w:cstheme="minorHAnsi"/>
          <w:sz w:val="24"/>
          <w:szCs w:val="24"/>
        </w:rPr>
        <w:t xml:space="preserve">.  </w:t>
      </w:r>
      <w:r w:rsidR="00A16AF0">
        <w:rPr>
          <w:rFonts w:cstheme="minorHAnsi"/>
          <w:sz w:val="24"/>
          <w:szCs w:val="24"/>
        </w:rPr>
        <w:t>The definition of a rare disease is when it affects less than 1 in 2000 people.</w:t>
      </w:r>
      <w:r w:rsidR="00444F47">
        <w:rPr>
          <w:rFonts w:cstheme="minorHAnsi"/>
          <w:sz w:val="24"/>
          <w:szCs w:val="24"/>
        </w:rPr>
        <w:t xml:space="preserve">  The Rare Disease Framework has four priorities:  </w:t>
      </w:r>
    </w:p>
    <w:p w:rsidR="00444F47" w:rsidP="003B34C5" w:rsidRDefault="00444F47" w14:paraId="1F69D1AF" w14:textId="77777777">
      <w:pPr>
        <w:pStyle w:val="ListParagraph"/>
        <w:ind w:left="0"/>
        <w:rPr>
          <w:rFonts w:cstheme="minorHAnsi"/>
          <w:sz w:val="24"/>
          <w:szCs w:val="24"/>
        </w:rPr>
      </w:pPr>
    </w:p>
    <w:p w:rsidR="00444F47" w:rsidP="00444F47" w:rsidRDefault="0006124A" w14:paraId="16CFC6FC" w14:textId="059BCC62">
      <w:pPr>
        <w:pStyle w:val="ListParagraph"/>
        <w:numPr>
          <w:ilvl w:val="0"/>
          <w:numId w:val="11"/>
        </w:numPr>
        <w:rPr>
          <w:rFonts w:cstheme="minorHAnsi"/>
          <w:sz w:val="24"/>
          <w:szCs w:val="24"/>
        </w:rPr>
      </w:pPr>
      <w:r>
        <w:rPr>
          <w:rFonts w:cstheme="minorHAnsi"/>
          <w:sz w:val="24"/>
          <w:szCs w:val="24"/>
        </w:rPr>
        <w:t>H</w:t>
      </w:r>
      <w:r w:rsidR="00444F47">
        <w:rPr>
          <w:rFonts w:cstheme="minorHAnsi"/>
          <w:sz w:val="24"/>
          <w:szCs w:val="24"/>
        </w:rPr>
        <w:t>elping patients to get a faster diagnosis</w:t>
      </w:r>
    </w:p>
    <w:p w:rsidR="00444F47" w:rsidP="00444F47" w:rsidRDefault="0006124A" w14:paraId="335A809C" w14:textId="6D78E56F">
      <w:pPr>
        <w:pStyle w:val="ListParagraph"/>
        <w:numPr>
          <w:ilvl w:val="0"/>
          <w:numId w:val="11"/>
        </w:numPr>
        <w:rPr>
          <w:rFonts w:cstheme="minorHAnsi"/>
          <w:sz w:val="24"/>
          <w:szCs w:val="24"/>
        </w:rPr>
      </w:pPr>
      <w:r>
        <w:rPr>
          <w:rFonts w:cstheme="minorHAnsi"/>
          <w:sz w:val="24"/>
          <w:szCs w:val="24"/>
        </w:rPr>
        <w:t>In</w:t>
      </w:r>
      <w:r w:rsidR="00444F47">
        <w:rPr>
          <w:rFonts w:cstheme="minorHAnsi"/>
          <w:sz w:val="24"/>
          <w:szCs w:val="24"/>
        </w:rPr>
        <w:t>crease awareness</w:t>
      </w:r>
      <w:r>
        <w:rPr>
          <w:rFonts w:cstheme="minorHAnsi"/>
          <w:sz w:val="24"/>
          <w:szCs w:val="24"/>
        </w:rPr>
        <w:t xml:space="preserve"> of rare diseases</w:t>
      </w:r>
    </w:p>
    <w:p w:rsidR="003B34C5" w:rsidP="00444F47" w:rsidRDefault="0006124A" w14:paraId="6CD5D26A" w14:textId="33AD1F1A">
      <w:pPr>
        <w:pStyle w:val="ListParagraph"/>
        <w:numPr>
          <w:ilvl w:val="0"/>
          <w:numId w:val="11"/>
        </w:numPr>
        <w:rPr>
          <w:rFonts w:cstheme="minorHAnsi"/>
          <w:sz w:val="24"/>
          <w:szCs w:val="24"/>
        </w:rPr>
      </w:pPr>
      <w:r>
        <w:rPr>
          <w:rFonts w:cstheme="minorHAnsi"/>
          <w:sz w:val="24"/>
          <w:szCs w:val="24"/>
        </w:rPr>
        <w:t>B</w:t>
      </w:r>
      <w:r w:rsidR="00444F47">
        <w:rPr>
          <w:rFonts w:cstheme="minorHAnsi"/>
          <w:sz w:val="24"/>
          <w:szCs w:val="24"/>
        </w:rPr>
        <w:t>etter co</w:t>
      </w:r>
      <w:r>
        <w:rPr>
          <w:rFonts w:cstheme="minorHAnsi"/>
          <w:sz w:val="24"/>
          <w:szCs w:val="24"/>
        </w:rPr>
        <w:t>ordination of</w:t>
      </w:r>
      <w:r w:rsidR="00444F47">
        <w:rPr>
          <w:rFonts w:cstheme="minorHAnsi"/>
          <w:sz w:val="24"/>
          <w:szCs w:val="24"/>
        </w:rPr>
        <w:t xml:space="preserve"> care </w:t>
      </w:r>
    </w:p>
    <w:p w:rsidR="00444F47" w:rsidP="00444F47" w:rsidRDefault="00E655FC" w14:paraId="233E8249" w14:textId="1DEEA2C7">
      <w:pPr>
        <w:pStyle w:val="ListParagraph"/>
        <w:numPr>
          <w:ilvl w:val="0"/>
          <w:numId w:val="11"/>
        </w:numPr>
        <w:rPr>
          <w:rFonts w:cstheme="minorHAnsi"/>
          <w:sz w:val="24"/>
          <w:szCs w:val="24"/>
        </w:rPr>
      </w:pPr>
      <w:r>
        <w:rPr>
          <w:rFonts w:cstheme="minorHAnsi"/>
          <w:sz w:val="24"/>
          <w:szCs w:val="24"/>
        </w:rPr>
        <w:t>Improving access to specialist care, treatment and drugs</w:t>
      </w:r>
    </w:p>
    <w:p w:rsidR="00A22F5C" w:rsidP="003B34C5" w:rsidRDefault="00A22F5C" w14:paraId="315B9259" w14:textId="77777777">
      <w:pPr>
        <w:pStyle w:val="ListParagraph"/>
        <w:ind w:left="0"/>
        <w:rPr>
          <w:rFonts w:cstheme="minorHAnsi"/>
          <w:sz w:val="24"/>
          <w:szCs w:val="24"/>
        </w:rPr>
      </w:pPr>
    </w:p>
    <w:p w:rsidR="00845D09" w:rsidP="003B34C5" w:rsidRDefault="00845D09" w14:paraId="15D8B4C8" w14:textId="77777777">
      <w:pPr>
        <w:pStyle w:val="ListParagraph"/>
        <w:ind w:left="0"/>
        <w:rPr>
          <w:rFonts w:cstheme="minorHAnsi"/>
          <w:sz w:val="24"/>
          <w:szCs w:val="24"/>
        </w:rPr>
      </w:pPr>
    </w:p>
    <w:p w:rsidR="00845D09" w:rsidP="003B34C5" w:rsidRDefault="00895194" w14:paraId="420398EB" w14:textId="7B6150B4">
      <w:pPr>
        <w:pStyle w:val="ListParagraph"/>
        <w:ind w:left="0"/>
        <w:rPr>
          <w:rFonts w:cstheme="minorHAnsi"/>
          <w:sz w:val="24"/>
          <w:szCs w:val="24"/>
        </w:rPr>
      </w:pPr>
      <w:r>
        <w:rPr>
          <w:rFonts w:cstheme="minorHAnsi"/>
          <w:sz w:val="24"/>
          <w:szCs w:val="24"/>
        </w:rPr>
        <w:lastRenderedPageBreak/>
        <w:t>In the Ministerial Foreword section</w:t>
      </w:r>
      <w:r w:rsidR="00CE3A0B">
        <w:rPr>
          <w:rFonts w:cstheme="minorHAnsi"/>
          <w:sz w:val="24"/>
          <w:szCs w:val="24"/>
        </w:rPr>
        <w:t xml:space="preserve"> of the </w:t>
      </w:r>
      <w:r>
        <w:rPr>
          <w:rFonts w:cstheme="minorHAnsi"/>
          <w:sz w:val="24"/>
          <w:szCs w:val="24"/>
        </w:rPr>
        <w:t>t</w:t>
      </w:r>
      <w:r w:rsidR="00845D09">
        <w:rPr>
          <w:rFonts w:cstheme="minorHAnsi"/>
          <w:sz w:val="24"/>
          <w:szCs w:val="24"/>
        </w:rPr>
        <w:t>he Rare Disease Action Plan (202</w:t>
      </w:r>
      <w:r w:rsidR="00E273C5">
        <w:rPr>
          <w:rFonts w:cstheme="minorHAnsi"/>
          <w:sz w:val="24"/>
          <w:szCs w:val="24"/>
        </w:rPr>
        <w:t>2</w:t>
      </w:r>
      <w:r w:rsidR="00845D09">
        <w:rPr>
          <w:rFonts w:cstheme="minorHAnsi"/>
          <w:sz w:val="24"/>
          <w:szCs w:val="24"/>
        </w:rPr>
        <w:t>)</w:t>
      </w:r>
      <w:r w:rsidR="00CE3A0B">
        <w:rPr>
          <w:rFonts w:cstheme="minorHAnsi"/>
          <w:sz w:val="24"/>
          <w:szCs w:val="24"/>
        </w:rPr>
        <w:t>, the then Minister</w:t>
      </w:r>
      <w:r w:rsidR="00845D09">
        <w:rPr>
          <w:rFonts w:cstheme="minorHAnsi"/>
          <w:sz w:val="24"/>
          <w:szCs w:val="24"/>
        </w:rPr>
        <w:t xml:space="preserve"> sa</w:t>
      </w:r>
      <w:r w:rsidR="00E273C5">
        <w:rPr>
          <w:rFonts w:cstheme="minorHAnsi"/>
          <w:sz w:val="24"/>
          <w:szCs w:val="24"/>
        </w:rPr>
        <w:t>id</w:t>
      </w:r>
      <w:r w:rsidR="0007054F">
        <w:rPr>
          <w:rFonts w:cstheme="minorHAnsi"/>
          <w:sz w:val="24"/>
          <w:szCs w:val="24"/>
        </w:rPr>
        <w:t>:</w:t>
      </w:r>
      <w:r w:rsidR="00845D09">
        <w:rPr>
          <w:rFonts w:cstheme="minorHAnsi"/>
          <w:sz w:val="24"/>
          <w:szCs w:val="24"/>
        </w:rPr>
        <w:t xml:space="preserve"> </w:t>
      </w:r>
    </w:p>
    <w:p w:rsidR="00845D09" w:rsidP="003B34C5" w:rsidRDefault="00845D09" w14:paraId="28457E51" w14:textId="77777777">
      <w:pPr>
        <w:pStyle w:val="ListParagraph"/>
        <w:ind w:left="0"/>
        <w:rPr>
          <w:rFonts w:cstheme="minorHAnsi"/>
          <w:sz w:val="24"/>
          <w:szCs w:val="24"/>
        </w:rPr>
      </w:pPr>
    </w:p>
    <w:p w:rsidR="009C4B9C" w:rsidP="003B34C5" w:rsidRDefault="00845D09" w14:paraId="726CCB55" w14:textId="4892268D">
      <w:pPr>
        <w:pStyle w:val="ListParagraph"/>
        <w:ind w:left="0"/>
        <w:rPr>
          <w:rFonts w:asciiTheme="majorHAnsi" w:hAnsiTheme="majorHAnsi" w:cstheme="majorHAnsi"/>
          <w:color w:val="0070C0"/>
          <w:sz w:val="24"/>
          <w:szCs w:val="24"/>
          <w:shd w:val="clear" w:color="auto" w:fill="FFFFFF"/>
        </w:rPr>
      </w:pPr>
      <w:r w:rsidRPr="00845D09">
        <w:rPr>
          <w:rFonts w:asciiTheme="majorHAnsi" w:hAnsiTheme="majorHAnsi" w:cstheme="majorHAnsi"/>
          <w:color w:val="0070C0"/>
          <w:sz w:val="24"/>
          <w:szCs w:val="24"/>
        </w:rPr>
        <w:t>“</w:t>
      </w:r>
      <w:r w:rsidRPr="00845D09">
        <w:rPr>
          <w:rFonts w:asciiTheme="majorHAnsi" w:hAnsiTheme="majorHAnsi" w:cstheme="majorHAnsi"/>
          <w:color w:val="0070C0"/>
          <w:sz w:val="24"/>
          <w:szCs w:val="24"/>
          <w:shd w:val="clear" w:color="auto" w:fill="FFFFFF"/>
        </w:rPr>
        <w:t>The Scottish Government is absolutely committed to ensuring that all those people living with a rare disease are able to access the best possible care and support, and benefit from healthcare services that are safe, effective, and person-centred.</w:t>
      </w:r>
      <w:r w:rsidRPr="00845D09">
        <w:rPr>
          <w:rFonts w:asciiTheme="majorHAnsi" w:hAnsiTheme="majorHAnsi" w:cstheme="majorHAnsi"/>
          <w:color w:val="0070C0"/>
          <w:sz w:val="24"/>
          <w:szCs w:val="24"/>
          <w:shd w:val="clear" w:color="auto" w:fill="FFFFFF"/>
        </w:rPr>
        <w:t>”</w:t>
      </w:r>
    </w:p>
    <w:p w:rsidRPr="00047811" w:rsidR="00047811" w:rsidP="003B34C5" w:rsidRDefault="00047811" w14:paraId="35FA0E2B" w14:textId="2A5FEF33">
      <w:pPr>
        <w:pStyle w:val="ListParagraph"/>
        <w:ind w:left="0"/>
        <w:rPr>
          <w:rFonts w:asciiTheme="majorHAnsi" w:hAnsiTheme="majorHAnsi" w:cstheme="majorHAnsi"/>
          <w:color w:val="0070C0"/>
          <w:sz w:val="24"/>
          <w:szCs w:val="24"/>
          <w:shd w:val="clear" w:color="auto" w:fill="FFFFFF"/>
        </w:rPr>
      </w:pPr>
    </w:p>
    <w:p w:rsidR="009C4B9C" w:rsidP="003B34C5" w:rsidRDefault="00047811" w14:paraId="63D90257" w14:textId="3A633DAF">
      <w:pPr>
        <w:pStyle w:val="ListParagraph"/>
        <w:ind w:left="0"/>
        <w:rPr>
          <w:rFonts w:cstheme="minorHAnsi"/>
          <w:sz w:val="24"/>
          <w:szCs w:val="24"/>
        </w:rPr>
      </w:pPr>
      <w:r>
        <w:rPr>
          <w:rFonts w:cstheme="minorHAnsi"/>
          <w:sz w:val="24"/>
          <w:szCs w:val="24"/>
        </w:rPr>
        <w:t xml:space="preserve">The </w:t>
      </w:r>
      <w:hyperlink w:history="1" r:id="rId14">
        <w:r w:rsidRPr="00BA00D1">
          <w:rPr>
            <w:rStyle w:val="Hyperlink"/>
            <w:rFonts w:cstheme="minorHAnsi"/>
            <w:sz w:val="24"/>
            <w:szCs w:val="24"/>
          </w:rPr>
          <w:t>Rare Disease Action Plan</w:t>
        </w:r>
      </w:hyperlink>
      <w:r>
        <w:rPr>
          <w:rFonts w:cstheme="minorHAnsi"/>
          <w:sz w:val="24"/>
          <w:szCs w:val="24"/>
        </w:rPr>
        <w:t xml:space="preserve"> states it will:</w:t>
      </w:r>
    </w:p>
    <w:p w:rsidRPr="0046487B" w:rsidR="00047811" w:rsidP="00047811" w:rsidRDefault="00047811" w14:paraId="1E74EB17" w14:textId="491BA382">
      <w:pPr>
        <w:pStyle w:val="ListParagraph"/>
        <w:numPr>
          <w:ilvl w:val="0"/>
          <w:numId w:val="12"/>
        </w:numPr>
        <w:rPr>
          <w:rFonts w:cstheme="minorHAnsi"/>
          <w:sz w:val="24"/>
          <w:szCs w:val="24"/>
        </w:rPr>
      </w:pPr>
      <w:r w:rsidRPr="0046487B">
        <w:rPr>
          <w:rFonts w:cstheme="minorHAnsi"/>
          <w:sz w:val="24"/>
          <w:szCs w:val="24"/>
        </w:rPr>
        <w:t xml:space="preserve">Create a register of all congenital </w:t>
      </w:r>
      <w:r w:rsidRPr="0046487B" w:rsidR="00671B9E">
        <w:rPr>
          <w:rFonts w:cstheme="minorHAnsi"/>
          <w:sz w:val="24"/>
          <w:szCs w:val="24"/>
        </w:rPr>
        <w:t xml:space="preserve">conditions at birth via </w:t>
      </w:r>
      <w:r w:rsidRPr="0046487B" w:rsidR="00671B9E">
        <w:rPr>
          <w:sz w:val="24"/>
          <w:szCs w:val="24"/>
        </w:rPr>
        <w:t xml:space="preserve">the </w:t>
      </w:r>
      <w:r w:rsidRPr="0046487B" w:rsidR="00671B9E">
        <w:rPr>
          <w:sz w:val="24"/>
          <w:szCs w:val="24"/>
        </w:rPr>
        <w:t>Congenital Conditions and Rare Diseases Registration and Information Service for Scotland (CARDRISS).</w:t>
      </w:r>
    </w:p>
    <w:p w:rsidRPr="0046487B" w:rsidR="00672883" w:rsidP="00672883" w:rsidRDefault="00672883" w14:paraId="5D1A16CF" w14:textId="0B168F90">
      <w:pPr>
        <w:pStyle w:val="ListParagraph"/>
        <w:numPr>
          <w:ilvl w:val="1"/>
          <w:numId w:val="12"/>
        </w:numPr>
        <w:rPr>
          <w:rFonts w:cstheme="minorHAnsi"/>
          <w:sz w:val="24"/>
          <w:szCs w:val="24"/>
        </w:rPr>
      </w:pPr>
      <w:r w:rsidRPr="0046487B">
        <w:rPr>
          <w:sz w:val="24"/>
          <w:szCs w:val="24"/>
        </w:rPr>
        <w:t>Live-born babies diagnosed within the first year of life; spontaneous stillbirths occurring at ≥24 weeks gestation; spontaneous late foetal losses occurring at 20–23 weeks gestation, and pregnancies terminated at any gestation due to an included anomaly will all be registered</w:t>
      </w:r>
      <w:r w:rsidRPr="0046487B" w:rsidR="0046487B">
        <w:rPr>
          <w:sz w:val="24"/>
          <w:szCs w:val="24"/>
        </w:rPr>
        <w:t>.</w:t>
      </w:r>
      <w:r w:rsidR="00294B22">
        <w:rPr>
          <w:sz w:val="24"/>
          <w:szCs w:val="24"/>
        </w:rPr>
        <w:t>(p.15)</w:t>
      </w:r>
    </w:p>
    <w:p w:rsidRPr="00BA5F20" w:rsidR="0046487B" w:rsidP="00BA5F20" w:rsidRDefault="00BA5F20" w14:paraId="7AD336D4" w14:textId="17C23139">
      <w:pPr>
        <w:pStyle w:val="ListParagraph"/>
        <w:numPr>
          <w:ilvl w:val="1"/>
          <w:numId w:val="12"/>
        </w:numPr>
        <w:rPr>
          <w:rFonts w:cstheme="minorHAnsi"/>
          <w:sz w:val="24"/>
          <w:szCs w:val="24"/>
        </w:rPr>
      </w:pPr>
      <w:r>
        <w:rPr>
          <w:sz w:val="24"/>
          <w:szCs w:val="24"/>
        </w:rPr>
        <w:t>Then</w:t>
      </w:r>
      <w:r w:rsidRPr="0046487B" w:rsidR="0046487B">
        <w:rPr>
          <w:sz w:val="24"/>
          <w:szCs w:val="24"/>
        </w:rPr>
        <w:t xml:space="preserve"> the plan is </w:t>
      </w:r>
      <w:r w:rsidR="0046487B">
        <w:rPr>
          <w:sz w:val="24"/>
          <w:szCs w:val="24"/>
        </w:rPr>
        <w:t xml:space="preserve">for the register to be extended to include </w:t>
      </w:r>
      <w:r w:rsidR="0077723A">
        <w:rPr>
          <w:sz w:val="24"/>
          <w:szCs w:val="24"/>
        </w:rPr>
        <w:t xml:space="preserve">the registration of other rare diseases </w:t>
      </w:r>
      <w:r w:rsidRPr="00EE2B78" w:rsidR="00EE2B78">
        <w:rPr>
          <w:sz w:val="24"/>
          <w:szCs w:val="24"/>
        </w:rPr>
        <w:t>covered by the pregnancy and newborn screening programmes</w:t>
      </w:r>
      <w:r w:rsidR="00EE2B78">
        <w:t xml:space="preserve">. </w:t>
      </w:r>
      <w:r w:rsidR="00C761ED">
        <w:t>(P1</w:t>
      </w:r>
      <w:r w:rsidR="00BA00D1">
        <w:t>5</w:t>
      </w:r>
      <w:r w:rsidR="00C761ED">
        <w:t>)</w:t>
      </w:r>
    </w:p>
    <w:p w:rsidRPr="00C22374" w:rsidR="00BA5F20" w:rsidP="00BA5F20" w:rsidRDefault="00BA5F20" w14:paraId="04374EB3" w14:textId="2F124E3E">
      <w:pPr>
        <w:pStyle w:val="ListParagraph"/>
        <w:numPr>
          <w:ilvl w:val="1"/>
          <w:numId w:val="12"/>
        </w:numPr>
        <w:rPr>
          <w:rFonts w:cstheme="minorHAnsi"/>
          <w:sz w:val="28"/>
          <w:szCs w:val="28"/>
        </w:rPr>
      </w:pPr>
      <w:r w:rsidRPr="00BA5F20">
        <w:rPr>
          <w:sz w:val="24"/>
          <w:szCs w:val="24"/>
        </w:rPr>
        <w:t>Over the medium term, we will work with CARDRISS to develop plans for further extension of the registry service to cover a wider range of rare conditions affecting children and adults</w:t>
      </w:r>
      <w:r>
        <w:rPr>
          <w:sz w:val="24"/>
          <w:szCs w:val="24"/>
        </w:rPr>
        <w:t xml:space="preserve">. </w:t>
      </w:r>
      <w:r>
        <w:rPr>
          <w:sz w:val="24"/>
          <w:szCs w:val="24"/>
        </w:rPr>
        <w:t>(p</w:t>
      </w:r>
      <w:r w:rsidR="00C761ED">
        <w:rPr>
          <w:sz w:val="24"/>
          <w:szCs w:val="24"/>
        </w:rPr>
        <w:t>3</w:t>
      </w:r>
      <w:r w:rsidR="00FF7202">
        <w:rPr>
          <w:sz w:val="24"/>
          <w:szCs w:val="24"/>
        </w:rPr>
        <w:t>3</w:t>
      </w:r>
      <w:r>
        <w:rPr>
          <w:sz w:val="24"/>
          <w:szCs w:val="24"/>
        </w:rPr>
        <w:t>)</w:t>
      </w:r>
    </w:p>
    <w:p w:rsidRPr="00C22374" w:rsidR="00C22374" w:rsidP="00C22374" w:rsidRDefault="00C22374" w14:paraId="2466BB90" w14:textId="4C460623">
      <w:pPr>
        <w:pStyle w:val="ListParagraph"/>
        <w:numPr>
          <w:ilvl w:val="0"/>
          <w:numId w:val="12"/>
        </w:numPr>
        <w:rPr>
          <w:rFonts w:cstheme="minorHAnsi"/>
          <w:sz w:val="24"/>
          <w:szCs w:val="24"/>
        </w:rPr>
      </w:pPr>
      <w:r>
        <w:rPr>
          <w:sz w:val="24"/>
          <w:szCs w:val="24"/>
        </w:rPr>
        <w:t>Th</w:t>
      </w:r>
      <w:r w:rsidRPr="00C22374">
        <w:rPr>
          <w:sz w:val="24"/>
          <w:szCs w:val="24"/>
        </w:rPr>
        <w:t xml:space="preserve">is is cross UK-work with the Scottish Government working with </w:t>
      </w:r>
      <w:r w:rsidRPr="00C22374">
        <w:rPr>
          <w:sz w:val="24"/>
          <w:szCs w:val="24"/>
        </w:rPr>
        <w:t>the registry services in England, Wales, and Northern Ireland to ensure alignment across the UK in this work where feasible and beneficial.</w:t>
      </w:r>
      <w:r w:rsidR="00FF7202">
        <w:rPr>
          <w:sz w:val="24"/>
          <w:szCs w:val="24"/>
        </w:rPr>
        <w:t>(p.33)</w:t>
      </w:r>
    </w:p>
    <w:p w:rsidR="00047811" w:rsidP="003B34C5" w:rsidRDefault="00047811" w14:paraId="56BD7AB1" w14:textId="77777777">
      <w:pPr>
        <w:pStyle w:val="ListParagraph"/>
        <w:ind w:left="0"/>
        <w:rPr>
          <w:rFonts w:cstheme="minorHAnsi"/>
          <w:sz w:val="24"/>
          <w:szCs w:val="24"/>
        </w:rPr>
      </w:pPr>
    </w:p>
    <w:p w:rsidR="00A22F5C" w:rsidP="003B34C5" w:rsidRDefault="00617522" w14:paraId="1F4CC855" w14:textId="2DDDFA43">
      <w:pPr>
        <w:pStyle w:val="ListParagraph"/>
        <w:ind w:left="0"/>
        <w:rPr>
          <w:rFonts w:cstheme="minorHAnsi"/>
          <w:sz w:val="24"/>
          <w:szCs w:val="24"/>
        </w:rPr>
      </w:pPr>
      <w:r>
        <w:rPr>
          <w:rFonts w:cstheme="minorHAnsi"/>
          <w:sz w:val="24"/>
          <w:szCs w:val="24"/>
        </w:rPr>
        <w:t xml:space="preserve">SPPN: Rare diseases and undiagnosed conditions need to be looked at together.  </w:t>
      </w:r>
      <w:r w:rsidR="00A80DA1">
        <w:rPr>
          <w:rFonts w:cstheme="minorHAnsi"/>
          <w:sz w:val="24"/>
          <w:szCs w:val="24"/>
        </w:rPr>
        <w:t xml:space="preserve">If medics don’t know what is rare, how are they going to pick up on conditions like PPS?  </w:t>
      </w:r>
      <w:r w:rsidR="008C7331">
        <w:rPr>
          <w:rFonts w:cstheme="minorHAnsi"/>
          <w:sz w:val="24"/>
          <w:szCs w:val="24"/>
        </w:rPr>
        <w:t>Awareness is absolutely key.</w:t>
      </w:r>
    </w:p>
    <w:p w:rsidR="00E92832" w:rsidP="003B34C5" w:rsidRDefault="00E92832" w14:paraId="79584EB6" w14:textId="77777777">
      <w:pPr>
        <w:pStyle w:val="ListParagraph"/>
        <w:ind w:left="0"/>
        <w:rPr>
          <w:rFonts w:cstheme="minorHAnsi"/>
          <w:sz w:val="24"/>
          <w:szCs w:val="24"/>
        </w:rPr>
      </w:pPr>
    </w:p>
    <w:p w:rsidR="00E92832" w:rsidP="00E92832" w:rsidRDefault="00E92832" w14:paraId="19E4EBC0" w14:textId="41727730">
      <w:pPr>
        <w:pStyle w:val="ListParagraph"/>
        <w:numPr>
          <w:ilvl w:val="0"/>
          <w:numId w:val="13"/>
        </w:numPr>
        <w:rPr>
          <w:rFonts w:cstheme="minorHAnsi"/>
          <w:sz w:val="24"/>
          <w:szCs w:val="24"/>
        </w:rPr>
      </w:pPr>
      <w:r>
        <w:rPr>
          <w:rFonts w:cstheme="minorHAnsi"/>
          <w:sz w:val="24"/>
          <w:szCs w:val="24"/>
        </w:rPr>
        <w:t>Section 4.2 of the Action Plan is called “</w:t>
      </w:r>
      <w:r w:rsidR="00E1544E">
        <w:rPr>
          <w:rFonts w:cstheme="minorHAnsi"/>
          <w:sz w:val="24"/>
          <w:szCs w:val="24"/>
        </w:rPr>
        <w:t>Increasing Awareness of Rare Diseases Amongst HCPs”</w:t>
      </w:r>
    </w:p>
    <w:p w:rsidR="00A80DA1" w:rsidP="003B34C5" w:rsidRDefault="00A80DA1" w14:paraId="3381DD88" w14:textId="77777777">
      <w:pPr>
        <w:pStyle w:val="ListParagraph"/>
        <w:ind w:left="0"/>
        <w:rPr>
          <w:rFonts w:cstheme="minorHAnsi"/>
          <w:sz w:val="24"/>
          <w:szCs w:val="24"/>
        </w:rPr>
      </w:pPr>
    </w:p>
    <w:p w:rsidR="00A80DA1" w:rsidP="003B34C5" w:rsidRDefault="00143D04" w14:paraId="1555A13D" w14:textId="292A5953">
      <w:pPr>
        <w:pStyle w:val="ListParagraph"/>
        <w:ind w:left="0"/>
        <w:rPr>
          <w:rFonts w:cstheme="minorHAnsi"/>
          <w:sz w:val="24"/>
          <w:szCs w:val="24"/>
        </w:rPr>
      </w:pPr>
      <w:r>
        <w:rPr>
          <w:rFonts w:cstheme="minorHAnsi"/>
          <w:sz w:val="24"/>
          <w:szCs w:val="24"/>
        </w:rPr>
        <w:t xml:space="preserve">Essential Tremor: </w:t>
      </w:r>
      <w:r w:rsidR="003F1569">
        <w:rPr>
          <w:rFonts w:cstheme="minorHAnsi"/>
          <w:sz w:val="24"/>
          <w:szCs w:val="24"/>
        </w:rPr>
        <w:t xml:space="preserve">There are two types of essential tremor – hereditary and </w:t>
      </w:r>
      <w:r w:rsidR="009E73EE">
        <w:rPr>
          <w:rFonts w:cstheme="minorHAnsi"/>
          <w:sz w:val="24"/>
          <w:szCs w:val="24"/>
        </w:rPr>
        <w:t>non-hereditary</w:t>
      </w:r>
      <w:r w:rsidR="003F1569">
        <w:rPr>
          <w:rFonts w:cstheme="minorHAnsi"/>
          <w:sz w:val="24"/>
          <w:szCs w:val="24"/>
        </w:rPr>
        <w:t xml:space="preserve"> or ‘no known cause’.  </w:t>
      </w:r>
      <w:r w:rsidR="009E73EE">
        <w:rPr>
          <w:rFonts w:cstheme="minorHAnsi"/>
          <w:sz w:val="24"/>
          <w:szCs w:val="24"/>
        </w:rPr>
        <w:t>It would be helpful to know if</w:t>
      </w:r>
      <w:r w:rsidR="00CB7C82">
        <w:rPr>
          <w:rFonts w:cstheme="minorHAnsi"/>
          <w:sz w:val="24"/>
          <w:szCs w:val="24"/>
        </w:rPr>
        <w:t xml:space="preserve"> both are classified as ‘rare’ or not.  </w:t>
      </w:r>
    </w:p>
    <w:p w:rsidR="00CB7C82" w:rsidP="003B34C5" w:rsidRDefault="00CB7C82" w14:paraId="2D397578" w14:textId="77777777">
      <w:pPr>
        <w:pStyle w:val="ListParagraph"/>
        <w:ind w:left="0"/>
        <w:rPr>
          <w:rFonts w:cstheme="minorHAnsi"/>
          <w:sz w:val="24"/>
          <w:szCs w:val="24"/>
        </w:rPr>
      </w:pPr>
    </w:p>
    <w:p w:rsidR="00CB7C82" w:rsidP="003B34C5" w:rsidRDefault="00A16AF0" w14:paraId="40477F30" w14:textId="34CD2087">
      <w:pPr>
        <w:pStyle w:val="ListParagraph"/>
        <w:ind w:left="0"/>
        <w:rPr>
          <w:rFonts w:cstheme="minorHAnsi"/>
          <w:sz w:val="24"/>
          <w:szCs w:val="24"/>
        </w:rPr>
      </w:pPr>
      <w:r>
        <w:rPr>
          <w:rFonts w:cstheme="minorHAnsi"/>
          <w:sz w:val="24"/>
          <w:szCs w:val="24"/>
        </w:rPr>
        <w:t>ME Association: undiagnosed conditions come within the perip</w:t>
      </w:r>
      <w:r w:rsidR="00084146">
        <w:rPr>
          <w:rFonts w:cstheme="minorHAnsi"/>
          <w:sz w:val="24"/>
          <w:szCs w:val="24"/>
        </w:rPr>
        <w:t>h</w:t>
      </w:r>
      <w:r>
        <w:rPr>
          <w:rFonts w:cstheme="minorHAnsi"/>
          <w:sz w:val="24"/>
          <w:szCs w:val="24"/>
        </w:rPr>
        <w:t>ery of so many of the bigger conditions, and if we’re looking at rare conditions, how does that</w:t>
      </w:r>
      <w:r w:rsidR="00132F33">
        <w:rPr>
          <w:rFonts w:cstheme="minorHAnsi"/>
          <w:sz w:val="24"/>
          <w:szCs w:val="24"/>
        </w:rPr>
        <w:t xml:space="preserve"> integrate with people</w:t>
      </w:r>
      <w:r>
        <w:rPr>
          <w:rFonts w:cstheme="minorHAnsi"/>
          <w:sz w:val="24"/>
          <w:szCs w:val="24"/>
        </w:rPr>
        <w:t xml:space="preserve"> struggling to get a diagnosis of a more common disease.</w:t>
      </w:r>
    </w:p>
    <w:p w:rsidR="00322DDB" w:rsidP="003B34C5" w:rsidRDefault="00322DDB" w14:paraId="2D1F36CA" w14:textId="77777777">
      <w:pPr>
        <w:pStyle w:val="ListParagraph"/>
        <w:ind w:left="0"/>
        <w:rPr>
          <w:rFonts w:cstheme="minorHAnsi"/>
          <w:sz w:val="24"/>
          <w:szCs w:val="24"/>
        </w:rPr>
      </w:pPr>
    </w:p>
    <w:p w:rsidR="00E655FC" w:rsidP="003B34C5" w:rsidRDefault="00E655FC" w14:paraId="59512C32" w14:textId="7384B47A">
      <w:pPr>
        <w:pStyle w:val="ListParagraph"/>
        <w:ind w:left="0"/>
        <w:rPr>
          <w:rFonts w:cstheme="minorHAnsi"/>
          <w:sz w:val="24"/>
          <w:szCs w:val="24"/>
        </w:rPr>
      </w:pPr>
      <w:r>
        <w:rPr>
          <w:rFonts w:cstheme="minorHAnsi"/>
          <w:sz w:val="24"/>
          <w:szCs w:val="24"/>
        </w:rPr>
        <w:t xml:space="preserve">MS Trust: </w:t>
      </w:r>
      <w:r w:rsidR="00AD480E">
        <w:rPr>
          <w:rFonts w:cstheme="minorHAnsi"/>
          <w:sz w:val="24"/>
          <w:szCs w:val="24"/>
        </w:rPr>
        <w:t xml:space="preserve">The differential diagnosis aspect is really important. </w:t>
      </w:r>
      <w:r w:rsidR="00221FA7">
        <w:rPr>
          <w:rFonts w:cstheme="minorHAnsi"/>
          <w:sz w:val="24"/>
          <w:szCs w:val="24"/>
        </w:rPr>
        <w:t>Various conditions mimic MS</w:t>
      </w:r>
      <w:r w:rsidR="00900B26">
        <w:rPr>
          <w:rFonts w:cstheme="minorHAnsi"/>
          <w:sz w:val="24"/>
          <w:szCs w:val="24"/>
        </w:rPr>
        <w:t xml:space="preserve"> and people with those conditions struggle with lack of support, including patient organisations.  There may be a role for bigger charities to</w:t>
      </w:r>
      <w:r w:rsidR="00700176">
        <w:rPr>
          <w:rFonts w:cstheme="minorHAnsi"/>
          <w:sz w:val="24"/>
          <w:szCs w:val="24"/>
        </w:rPr>
        <w:t xml:space="preserve"> support these people towards diagnosis.  </w:t>
      </w:r>
    </w:p>
    <w:p w:rsidR="00700176" w:rsidP="003B34C5" w:rsidRDefault="00700176" w14:paraId="116BCC0E" w14:textId="77777777">
      <w:pPr>
        <w:pStyle w:val="ListParagraph"/>
        <w:ind w:left="0"/>
        <w:rPr>
          <w:rFonts w:cstheme="minorHAnsi"/>
          <w:sz w:val="24"/>
          <w:szCs w:val="24"/>
        </w:rPr>
      </w:pPr>
    </w:p>
    <w:p w:rsidR="00700176" w:rsidP="003B34C5" w:rsidRDefault="00700176" w14:paraId="194BCB03" w14:textId="4D7791FB">
      <w:pPr>
        <w:pStyle w:val="ListParagraph"/>
        <w:ind w:left="0"/>
        <w:rPr>
          <w:rFonts w:cstheme="minorHAnsi"/>
          <w:sz w:val="24"/>
          <w:szCs w:val="24"/>
        </w:rPr>
      </w:pPr>
      <w:r>
        <w:rPr>
          <w:rFonts w:cstheme="minorHAnsi"/>
          <w:sz w:val="24"/>
          <w:szCs w:val="24"/>
        </w:rPr>
        <w:t xml:space="preserve">Brain Tumour Charity: Brain tumours fall into the rare </w:t>
      </w:r>
      <w:r w:rsidR="0056249C">
        <w:rPr>
          <w:rFonts w:cstheme="minorHAnsi"/>
          <w:sz w:val="24"/>
          <w:szCs w:val="24"/>
        </w:rPr>
        <w:t>disease</w:t>
      </w:r>
      <w:r>
        <w:rPr>
          <w:rFonts w:cstheme="minorHAnsi"/>
          <w:sz w:val="24"/>
          <w:szCs w:val="24"/>
        </w:rPr>
        <w:t xml:space="preserve"> framework and awareness is the biggest challenge</w:t>
      </w:r>
      <w:r w:rsidR="00360CE8">
        <w:rPr>
          <w:rFonts w:cstheme="minorHAnsi"/>
          <w:sz w:val="24"/>
          <w:szCs w:val="24"/>
        </w:rPr>
        <w:t xml:space="preserve"> both to the public and HCPs.  </w:t>
      </w:r>
      <w:r w:rsidR="00FB7B1F">
        <w:rPr>
          <w:rFonts w:cstheme="minorHAnsi"/>
          <w:sz w:val="24"/>
          <w:szCs w:val="24"/>
        </w:rPr>
        <w:t xml:space="preserve">People typically need repeated visits to the GP before they get referred to a specialist. </w:t>
      </w:r>
      <w:r>
        <w:rPr>
          <w:rFonts w:cstheme="minorHAnsi"/>
          <w:sz w:val="24"/>
          <w:szCs w:val="24"/>
        </w:rPr>
        <w:t xml:space="preserve"> A recent survey indicated that 72% </w:t>
      </w:r>
      <w:r w:rsidR="002104CB">
        <w:rPr>
          <w:rFonts w:cstheme="minorHAnsi"/>
          <w:sz w:val="24"/>
          <w:szCs w:val="24"/>
        </w:rPr>
        <w:t xml:space="preserve">of the public cannot name a single symptom of brain tumour, so lots of work on awareness surrounding rare diseases needs to be done. </w:t>
      </w:r>
    </w:p>
    <w:p w:rsidR="00C96935" w:rsidP="003B34C5" w:rsidRDefault="00C96935" w14:paraId="5D9CB56A" w14:textId="77777777">
      <w:pPr>
        <w:pStyle w:val="ListParagraph"/>
        <w:ind w:left="0"/>
        <w:rPr>
          <w:rFonts w:cstheme="minorHAnsi"/>
          <w:sz w:val="24"/>
          <w:szCs w:val="24"/>
        </w:rPr>
      </w:pPr>
    </w:p>
    <w:p w:rsidR="00C96935" w:rsidP="003B34C5" w:rsidRDefault="00C96935" w14:paraId="7798D46B" w14:textId="63B955DF">
      <w:pPr>
        <w:pStyle w:val="ListParagraph"/>
        <w:ind w:left="0"/>
        <w:rPr>
          <w:rFonts w:cstheme="minorHAnsi"/>
          <w:sz w:val="24"/>
          <w:szCs w:val="24"/>
        </w:rPr>
      </w:pPr>
      <w:r>
        <w:rPr>
          <w:rFonts w:cstheme="minorHAnsi"/>
          <w:sz w:val="24"/>
          <w:szCs w:val="24"/>
        </w:rPr>
        <w:t>Alzheimer Scotland:</w:t>
      </w:r>
      <w:r w:rsidR="00726220">
        <w:rPr>
          <w:rFonts w:cstheme="minorHAnsi"/>
          <w:sz w:val="24"/>
          <w:szCs w:val="24"/>
        </w:rPr>
        <w:t xml:space="preserve"> There are more than 100 dementias and a number of them fall into the ‘rare’ category.  A lot of the plans in the </w:t>
      </w:r>
      <w:r w:rsidR="00081671">
        <w:rPr>
          <w:rFonts w:cstheme="minorHAnsi"/>
          <w:sz w:val="24"/>
          <w:szCs w:val="24"/>
        </w:rPr>
        <w:t xml:space="preserve">rare diseases </w:t>
      </w:r>
      <w:r w:rsidR="00726220">
        <w:rPr>
          <w:rFonts w:cstheme="minorHAnsi"/>
          <w:sz w:val="24"/>
          <w:szCs w:val="24"/>
        </w:rPr>
        <w:t>action plan fall into existing dementia strategies</w:t>
      </w:r>
      <w:r w:rsidR="00FE5D56">
        <w:rPr>
          <w:rFonts w:cstheme="minorHAnsi"/>
          <w:sz w:val="24"/>
          <w:szCs w:val="24"/>
        </w:rPr>
        <w:t xml:space="preserve">. </w:t>
      </w:r>
      <w:r w:rsidR="00081671">
        <w:rPr>
          <w:rFonts w:cstheme="minorHAnsi"/>
          <w:sz w:val="24"/>
          <w:szCs w:val="24"/>
        </w:rPr>
        <w:t>We are promoting better</w:t>
      </w:r>
      <w:r w:rsidR="00726220">
        <w:rPr>
          <w:rFonts w:cstheme="minorHAnsi"/>
          <w:sz w:val="24"/>
          <w:szCs w:val="24"/>
        </w:rPr>
        <w:t xml:space="preserve"> co-ordination of care and access to treatment. </w:t>
      </w:r>
      <w:r w:rsidR="00081671">
        <w:rPr>
          <w:rFonts w:cstheme="minorHAnsi"/>
          <w:sz w:val="24"/>
          <w:szCs w:val="24"/>
        </w:rPr>
        <w:t xml:space="preserve"> We should be focussing on highlighting the </w:t>
      </w:r>
      <w:r w:rsidR="00FE5D56">
        <w:rPr>
          <w:rFonts w:cstheme="minorHAnsi"/>
          <w:sz w:val="24"/>
          <w:szCs w:val="24"/>
        </w:rPr>
        <w:t>unique nature that comes with</w:t>
      </w:r>
      <w:r w:rsidR="00081671">
        <w:rPr>
          <w:rFonts w:cstheme="minorHAnsi"/>
          <w:sz w:val="24"/>
          <w:szCs w:val="24"/>
        </w:rPr>
        <w:t xml:space="preserve"> having a </w:t>
      </w:r>
      <w:r w:rsidR="00FE5D56">
        <w:rPr>
          <w:rFonts w:cstheme="minorHAnsi"/>
          <w:sz w:val="24"/>
          <w:szCs w:val="24"/>
        </w:rPr>
        <w:t>rar</w:t>
      </w:r>
      <w:r w:rsidR="00081671">
        <w:rPr>
          <w:rFonts w:cstheme="minorHAnsi"/>
          <w:sz w:val="24"/>
          <w:szCs w:val="24"/>
        </w:rPr>
        <w:t>e</w:t>
      </w:r>
      <w:r w:rsidR="00FE5D56">
        <w:rPr>
          <w:rFonts w:cstheme="minorHAnsi"/>
          <w:sz w:val="24"/>
          <w:szCs w:val="24"/>
        </w:rPr>
        <w:t xml:space="preserve"> condition.</w:t>
      </w:r>
    </w:p>
    <w:p w:rsidR="00081671" w:rsidP="003B34C5" w:rsidRDefault="00081671" w14:paraId="68276206" w14:textId="77777777">
      <w:pPr>
        <w:pStyle w:val="ListParagraph"/>
        <w:ind w:left="0"/>
        <w:rPr>
          <w:rFonts w:cstheme="minorHAnsi"/>
          <w:sz w:val="24"/>
          <w:szCs w:val="24"/>
        </w:rPr>
      </w:pPr>
    </w:p>
    <w:p w:rsidR="00081671" w:rsidP="003B34C5" w:rsidRDefault="00B17505" w14:paraId="751C7D98" w14:textId="79C740FA">
      <w:pPr>
        <w:pStyle w:val="ListParagraph"/>
        <w:ind w:left="0"/>
        <w:rPr>
          <w:rFonts w:cstheme="minorHAnsi"/>
          <w:sz w:val="24"/>
          <w:szCs w:val="24"/>
        </w:rPr>
      </w:pPr>
      <w:r>
        <w:rPr>
          <w:rFonts w:cstheme="minorHAnsi"/>
          <w:sz w:val="24"/>
          <w:szCs w:val="24"/>
        </w:rPr>
        <w:t xml:space="preserve">MSA Trust: </w:t>
      </w:r>
      <w:r w:rsidR="00D83F87">
        <w:rPr>
          <w:rFonts w:cstheme="minorHAnsi"/>
          <w:sz w:val="24"/>
          <w:szCs w:val="24"/>
        </w:rPr>
        <w:t>In England there’s a rare disease registry across the whole population – are there plans in Scotland to do similar?  This would be a great starting point to raise awareness of how many rare conditions exist</w:t>
      </w:r>
      <w:r w:rsidR="00483A60">
        <w:rPr>
          <w:rFonts w:cstheme="minorHAnsi"/>
          <w:sz w:val="24"/>
          <w:szCs w:val="24"/>
        </w:rPr>
        <w:t xml:space="preserve"> and it enables mapping of that condition. </w:t>
      </w:r>
      <w:r w:rsidR="002F3919">
        <w:rPr>
          <w:rFonts w:cstheme="minorHAnsi"/>
          <w:sz w:val="24"/>
          <w:szCs w:val="24"/>
        </w:rPr>
        <w:t>Through the diagnostic criteria you can see what the person’s journey is like</w:t>
      </w:r>
      <w:r w:rsidR="00483A60">
        <w:rPr>
          <w:rFonts w:cstheme="minorHAnsi"/>
          <w:sz w:val="24"/>
          <w:szCs w:val="24"/>
        </w:rPr>
        <w:t xml:space="preserve"> including </w:t>
      </w:r>
      <w:r w:rsidR="003B2BD5">
        <w:rPr>
          <w:rFonts w:cstheme="minorHAnsi"/>
          <w:sz w:val="24"/>
          <w:szCs w:val="24"/>
        </w:rPr>
        <w:t xml:space="preserve">the </w:t>
      </w:r>
      <w:r w:rsidR="00483A60">
        <w:rPr>
          <w:rFonts w:cstheme="minorHAnsi"/>
          <w:sz w:val="24"/>
          <w:szCs w:val="24"/>
        </w:rPr>
        <w:t xml:space="preserve">interface with different disciplines.  </w:t>
      </w:r>
      <w:r w:rsidR="003B2BD5">
        <w:rPr>
          <w:rFonts w:cstheme="minorHAnsi"/>
          <w:sz w:val="24"/>
          <w:szCs w:val="24"/>
        </w:rPr>
        <w:t>Once you can see how many different conditions rely on which core services, that is a great argument for investment into those core services.</w:t>
      </w:r>
      <w:r w:rsidR="00547B35">
        <w:rPr>
          <w:rFonts w:cstheme="minorHAnsi"/>
          <w:sz w:val="24"/>
          <w:szCs w:val="24"/>
        </w:rPr>
        <w:t xml:space="preserve">  </w:t>
      </w:r>
    </w:p>
    <w:p w:rsidR="00604603" w:rsidP="003B34C5" w:rsidRDefault="00604603" w14:paraId="6B82D5D4" w14:textId="64B958F1">
      <w:pPr>
        <w:pStyle w:val="ListParagraph"/>
        <w:ind w:left="0"/>
        <w:rPr>
          <w:rFonts w:cstheme="minorHAnsi"/>
          <w:sz w:val="24"/>
          <w:szCs w:val="24"/>
        </w:rPr>
      </w:pPr>
      <w:r>
        <w:rPr>
          <w:rFonts w:cstheme="minorHAnsi"/>
          <w:sz w:val="24"/>
          <w:szCs w:val="24"/>
        </w:rPr>
        <w:t>Raising awareness of rare conditions like MSA is difficult until that GP or nurse has experience of that condition</w:t>
      </w:r>
      <w:r w:rsidR="00D24A5A">
        <w:rPr>
          <w:rFonts w:cstheme="minorHAnsi"/>
          <w:sz w:val="24"/>
          <w:szCs w:val="24"/>
        </w:rPr>
        <w:t>.</w:t>
      </w:r>
    </w:p>
    <w:p w:rsidR="0040148B" w:rsidP="7162B474" w:rsidRDefault="0040148B" w14:paraId="0CC606C5" w14:textId="54B37CD6">
      <w:pPr>
        <w:pStyle w:val="ListParagraph"/>
        <w:ind w:left="0"/>
        <w:rPr>
          <w:rFonts w:cs="Calibri" w:cstheme="minorAscii"/>
          <w:sz w:val="24"/>
          <w:szCs w:val="24"/>
        </w:rPr>
      </w:pPr>
    </w:p>
    <w:p w:rsidR="0040148B" w:rsidP="003B34C5" w:rsidRDefault="0040148B" w14:paraId="71F4C077" w14:textId="0D960FB4">
      <w:pPr>
        <w:pStyle w:val="ListParagraph"/>
        <w:ind w:left="0"/>
        <w:rPr>
          <w:rFonts w:cstheme="minorHAnsi"/>
          <w:sz w:val="24"/>
          <w:szCs w:val="24"/>
        </w:rPr>
      </w:pPr>
      <w:r>
        <w:rPr>
          <w:rFonts w:cstheme="minorHAnsi"/>
          <w:sz w:val="24"/>
          <w:szCs w:val="24"/>
        </w:rPr>
        <w:t xml:space="preserve">If members are interested, there is a </w:t>
      </w:r>
      <w:hyperlink w:history="1" r:id="rId15">
        <w:r w:rsidRPr="00AB2204">
          <w:rPr>
            <w:rStyle w:val="Hyperlink"/>
            <w:rFonts w:cstheme="minorHAnsi"/>
            <w:sz w:val="24"/>
            <w:szCs w:val="24"/>
          </w:rPr>
          <w:t xml:space="preserve">Rare Conditions </w:t>
        </w:r>
        <w:r w:rsidRPr="00AB2204" w:rsidR="00AB2204">
          <w:rPr>
            <w:rStyle w:val="Hyperlink"/>
            <w:rFonts w:cstheme="minorHAnsi"/>
            <w:sz w:val="24"/>
            <w:szCs w:val="24"/>
          </w:rPr>
          <w:t>Cross Party Group</w:t>
        </w:r>
      </w:hyperlink>
      <w:r w:rsidR="00AB2204">
        <w:rPr>
          <w:rFonts w:cstheme="minorHAnsi"/>
          <w:sz w:val="24"/>
          <w:szCs w:val="24"/>
        </w:rPr>
        <w:t xml:space="preserve"> which can be accessed via this link and which is run by Natalie Frankish of the Genetic Alliance.</w:t>
      </w:r>
    </w:p>
    <w:p w:rsidR="00475B6E" w:rsidP="003B34C5" w:rsidRDefault="00475B6E" w14:paraId="730DCFBB" w14:textId="77777777">
      <w:pPr>
        <w:pStyle w:val="ListParagraph"/>
        <w:ind w:left="0"/>
        <w:rPr>
          <w:rFonts w:cstheme="minorHAnsi"/>
          <w:sz w:val="24"/>
          <w:szCs w:val="24"/>
        </w:rPr>
      </w:pPr>
    </w:p>
    <w:p w:rsidRPr="009968B5" w:rsidR="003B34C5" w:rsidP="7162B474" w:rsidRDefault="00475B6E" w14:paraId="7DC06F54" w14:textId="0C5DFEDC">
      <w:pPr>
        <w:pStyle w:val="ListParagraph"/>
        <w:ind w:left="0"/>
        <w:rPr>
          <w:rFonts w:cs="Calibri" w:cstheme="minorAscii"/>
          <w:b w:val="1"/>
          <w:bCs w:val="1"/>
          <w:sz w:val="24"/>
          <w:szCs w:val="24"/>
        </w:rPr>
      </w:pPr>
      <w:r w:rsidRPr="7162B474" w:rsidR="00475B6E">
        <w:rPr>
          <w:rFonts w:cs="Calibri" w:cstheme="minorAscii"/>
          <w:b w:val="1"/>
          <w:bCs w:val="1"/>
          <w:sz w:val="24"/>
          <w:szCs w:val="24"/>
        </w:rPr>
        <w:t xml:space="preserve">Action: </w:t>
      </w:r>
      <w:r w:rsidRPr="7162B474" w:rsidR="00475B6E">
        <w:rPr>
          <w:rFonts w:cs="Calibri" w:cstheme="minorAscii"/>
          <w:b w:val="1"/>
          <w:bCs w:val="1"/>
          <w:sz w:val="24"/>
          <w:szCs w:val="24"/>
        </w:rPr>
        <w:t>NAoS</w:t>
      </w:r>
      <w:r w:rsidRPr="7162B474" w:rsidR="00A52D00">
        <w:rPr>
          <w:rFonts w:cs="Calibri" w:cstheme="minorAscii"/>
          <w:b w:val="1"/>
          <w:bCs w:val="1"/>
          <w:sz w:val="24"/>
          <w:szCs w:val="24"/>
        </w:rPr>
        <w:t xml:space="preserve"> should connect with the</w:t>
      </w:r>
      <w:r w:rsidRPr="7162B474" w:rsidR="00016507">
        <w:rPr>
          <w:rFonts w:cs="Calibri" w:cstheme="minorAscii"/>
          <w:b w:val="1"/>
          <w:bCs w:val="1"/>
          <w:sz w:val="24"/>
          <w:szCs w:val="24"/>
        </w:rPr>
        <w:t xml:space="preserve"> Genetic Alliance and Rare Disease Alliance in Scotland</w:t>
      </w:r>
      <w:r w:rsidRPr="7162B474" w:rsidR="00016507">
        <w:rPr>
          <w:rFonts w:cs="Calibri" w:cstheme="minorAscii"/>
          <w:b w:val="1"/>
          <w:bCs w:val="1"/>
          <w:sz w:val="24"/>
          <w:szCs w:val="24"/>
        </w:rPr>
        <w:t xml:space="preserve">.  </w:t>
      </w:r>
      <w:r w:rsidRPr="7162B474" w:rsidR="00016507">
        <w:rPr>
          <w:rFonts w:cs="Calibri" w:cstheme="minorAscii"/>
          <w:b w:val="1"/>
          <w:bCs w:val="1"/>
          <w:sz w:val="24"/>
          <w:szCs w:val="24"/>
        </w:rPr>
        <w:t xml:space="preserve">There may be a place for </w:t>
      </w:r>
      <w:r w:rsidRPr="7162B474" w:rsidR="00016507">
        <w:rPr>
          <w:rFonts w:cs="Calibri" w:cstheme="minorAscii"/>
          <w:b w:val="1"/>
          <w:bCs w:val="1"/>
          <w:sz w:val="24"/>
          <w:szCs w:val="24"/>
        </w:rPr>
        <w:t>NAoS</w:t>
      </w:r>
      <w:r w:rsidRPr="7162B474" w:rsidR="00016507">
        <w:rPr>
          <w:rFonts w:cs="Calibri" w:cstheme="minorAscii"/>
          <w:b w:val="1"/>
          <w:bCs w:val="1"/>
          <w:sz w:val="24"/>
          <w:szCs w:val="24"/>
        </w:rPr>
        <w:t xml:space="preserve"> to become</w:t>
      </w:r>
      <w:r w:rsidRPr="7162B474" w:rsidR="00475B6E">
        <w:rPr>
          <w:rFonts w:cs="Calibri" w:cstheme="minorAscii"/>
          <w:b w:val="1"/>
          <w:bCs w:val="1"/>
          <w:sz w:val="24"/>
          <w:szCs w:val="24"/>
        </w:rPr>
        <w:t xml:space="preserve"> a voice for rare neurological conditions</w:t>
      </w:r>
      <w:r w:rsidRPr="7162B474" w:rsidR="00281433">
        <w:rPr>
          <w:rFonts w:cs="Calibri" w:cstheme="minorAscii"/>
          <w:b w:val="1"/>
          <w:bCs w:val="1"/>
          <w:sz w:val="24"/>
          <w:szCs w:val="24"/>
        </w:rPr>
        <w:t xml:space="preserve"> and it might be useful to review whether this becomes incorporated into our next </w:t>
      </w:r>
      <w:r w:rsidRPr="7162B474" w:rsidR="00281433">
        <w:rPr>
          <w:rFonts w:cs="Calibri" w:cstheme="minorAscii"/>
          <w:b w:val="1"/>
          <w:bCs w:val="1"/>
          <w:sz w:val="24"/>
          <w:szCs w:val="24"/>
        </w:rPr>
        <w:t>3 year</w:t>
      </w:r>
      <w:r w:rsidRPr="7162B474" w:rsidR="00281433">
        <w:rPr>
          <w:rFonts w:cs="Calibri" w:cstheme="minorAscii"/>
          <w:b w:val="1"/>
          <w:bCs w:val="1"/>
          <w:sz w:val="24"/>
          <w:szCs w:val="24"/>
        </w:rPr>
        <w:t xml:space="preserve"> strategy.</w:t>
      </w:r>
    </w:p>
    <w:p w:rsidR="7162B474" w:rsidP="7162B474" w:rsidRDefault="7162B474" w14:paraId="13CDBCA6" w14:textId="583ECCFE">
      <w:pPr>
        <w:pStyle w:val="ListParagraph"/>
        <w:ind w:left="0"/>
        <w:rPr>
          <w:rFonts w:cs="Calibri" w:cstheme="minorAscii"/>
          <w:b w:val="1"/>
          <w:bCs w:val="1"/>
          <w:sz w:val="24"/>
          <w:szCs w:val="24"/>
        </w:rPr>
      </w:pPr>
    </w:p>
    <w:p w:rsidR="7162B474" w:rsidP="7162B474" w:rsidRDefault="7162B474" w14:paraId="5B3FD3D7" w14:textId="4D97C275">
      <w:pPr>
        <w:pStyle w:val="ListParagraph"/>
        <w:ind w:left="0"/>
        <w:rPr>
          <w:rFonts w:cs="Calibri" w:cstheme="minorAscii"/>
          <w:b w:val="1"/>
          <w:bCs w:val="1"/>
          <w:sz w:val="24"/>
          <w:szCs w:val="24"/>
        </w:rPr>
      </w:pPr>
    </w:p>
    <w:p w:rsidR="7162B474" w:rsidP="7162B474" w:rsidRDefault="7162B474" w14:paraId="3FE414DF" w14:textId="7F266B29">
      <w:pPr>
        <w:pStyle w:val="ListParagraph"/>
        <w:ind w:left="0"/>
        <w:rPr>
          <w:rFonts w:cs="Calibri" w:cstheme="minorAscii"/>
          <w:b w:val="1"/>
          <w:bCs w:val="1"/>
          <w:sz w:val="24"/>
          <w:szCs w:val="24"/>
        </w:rPr>
      </w:pPr>
    </w:p>
    <w:p w:rsidR="7162B474" w:rsidP="7162B474" w:rsidRDefault="7162B474" w14:paraId="26BE7017" w14:textId="1B636112">
      <w:pPr>
        <w:pStyle w:val="ListParagraph"/>
        <w:ind w:left="0"/>
        <w:rPr>
          <w:rFonts w:cs="Calibri" w:cstheme="minorAscii"/>
          <w:b w:val="1"/>
          <w:bCs w:val="1"/>
          <w:sz w:val="24"/>
          <w:szCs w:val="24"/>
        </w:rPr>
      </w:pPr>
    </w:p>
    <w:p w:rsidR="7162B474" w:rsidP="7162B474" w:rsidRDefault="7162B474" w14:paraId="32404A54" w14:textId="5CC69561">
      <w:pPr>
        <w:pStyle w:val="ListParagraph"/>
        <w:ind w:left="0"/>
        <w:rPr>
          <w:rFonts w:cs="Calibri" w:cstheme="minorAscii"/>
          <w:b w:val="1"/>
          <w:bCs w:val="1"/>
          <w:sz w:val="24"/>
          <w:szCs w:val="24"/>
        </w:rPr>
      </w:pPr>
    </w:p>
    <w:p w:rsidR="7162B474" w:rsidP="7162B474" w:rsidRDefault="7162B474" w14:paraId="577005E5" w14:textId="35A931DB">
      <w:pPr>
        <w:pStyle w:val="ListParagraph"/>
        <w:ind w:left="0"/>
        <w:rPr>
          <w:rFonts w:cs="Calibri" w:cstheme="minorAscii"/>
          <w:b w:val="1"/>
          <w:bCs w:val="1"/>
          <w:sz w:val="24"/>
          <w:szCs w:val="24"/>
        </w:rPr>
      </w:pPr>
    </w:p>
    <w:p w:rsidRPr="00B42414" w:rsidR="00507188" w:rsidP="0005101D" w:rsidRDefault="00507188" w14:paraId="20CF4D0E" w14:textId="7DDB1123">
      <w:pPr>
        <w:pStyle w:val="NormalWeb"/>
        <w:numPr>
          <w:ilvl w:val="0"/>
          <w:numId w:val="1"/>
        </w:numPr>
        <w:ind w:left="360"/>
        <w:rPr>
          <w:rFonts w:asciiTheme="minorHAnsi" w:hAnsiTheme="minorHAnsi" w:cstheme="minorHAnsi"/>
          <w:sz w:val="24"/>
          <w:szCs w:val="24"/>
          <w:u w:val="single"/>
        </w:rPr>
      </w:pPr>
      <w:r w:rsidRPr="00B42414">
        <w:rPr>
          <w:rFonts w:asciiTheme="minorHAnsi" w:hAnsiTheme="minorHAnsi" w:cstheme="minorHAnsi"/>
          <w:sz w:val="24"/>
          <w:szCs w:val="24"/>
          <w:u w:val="single"/>
        </w:rPr>
        <w:t>Precision medicine – quick round up of medical advances across different neurological conditions</w:t>
      </w:r>
      <w:r w:rsidRPr="00B42414" w:rsidR="0034053F">
        <w:rPr>
          <w:rFonts w:asciiTheme="minorHAnsi" w:hAnsiTheme="minorHAnsi" w:cstheme="minorHAnsi"/>
          <w:sz w:val="24"/>
          <w:szCs w:val="24"/>
          <w:u w:val="single"/>
        </w:rPr>
        <w:t>.  General discussion</w:t>
      </w:r>
    </w:p>
    <w:p w:rsidR="00507188" w:rsidP="00B42414" w:rsidRDefault="00507188" w14:paraId="2E3DEDA5" w14:textId="40B061CD">
      <w:pPr>
        <w:pStyle w:val="NormalWeb"/>
        <w:rPr>
          <w:rFonts w:asciiTheme="minorHAnsi" w:hAnsiTheme="minorHAnsi" w:cstheme="minorHAnsi"/>
          <w:sz w:val="24"/>
          <w:szCs w:val="24"/>
        </w:rPr>
      </w:pPr>
    </w:p>
    <w:p w:rsidR="0004211E" w:rsidP="00B42414" w:rsidRDefault="0004211E" w14:paraId="42625F89" w14:textId="57AAC2C2">
      <w:pPr>
        <w:pStyle w:val="NormalWeb"/>
        <w:rPr>
          <w:rFonts w:asciiTheme="minorHAnsi" w:hAnsiTheme="minorHAnsi" w:cstheme="minorHAnsi"/>
          <w:sz w:val="24"/>
          <w:szCs w:val="24"/>
        </w:rPr>
      </w:pPr>
      <w:r>
        <w:rPr>
          <w:rFonts w:asciiTheme="minorHAnsi" w:hAnsiTheme="minorHAnsi" w:cstheme="minorHAnsi"/>
          <w:sz w:val="24"/>
          <w:szCs w:val="24"/>
        </w:rPr>
        <w:t>We held a discussion about which conditions have made advances in precision medicine and what those advances are.</w:t>
      </w:r>
    </w:p>
    <w:p w:rsidR="0004211E" w:rsidP="00B42414" w:rsidRDefault="0004211E" w14:paraId="09FBD281" w14:textId="77777777">
      <w:pPr>
        <w:pStyle w:val="NormalWeb"/>
        <w:rPr>
          <w:rFonts w:asciiTheme="minorHAnsi" w:hAnsiTheme="minorHAnsi" w:cstheme="minorHAnsi"/>
          <w:sz w:val="24"/>
          <w:szCs w:val="24"/>
        </w:rPr>
      </w:pPr>
    </w:p>
    <w:p w:rsidR="00B2196F" w:rsidP="00B42414" w:rsidRDefault="009968B5" w14:paraId="4D0E20E8" w14:textId="29F8175E">
      <w:pPr>
        <w:pStyle w:val="NormalWeb"/>
        <w:rPr>
          <w:rFonts w:asciiTheme="minorHAnsi" w:hAnsiTheme="minorHAnsi" w:cstheme="minorHAnsi"/>
          <w:sz w:val="24"/>
          <w:szCs w:val="24"/>
        </w:rPr>
      </w:pPr>
      <w:r>
        <w:rPr>
          <w:rFonts w:asciiTheme="minorHAnsi" w:hAnsiTheme="minorHAnsi" w:cstheme="minorHAnsi"/>
          <w:sz w:val="24"/>
          <w:szCs w:val="24"/>
        </w:rPr>
        <w:t xml:space="preserve">Parkinson’s UK – increasing attention on </w:t>
      </w:r>
      <w:r w:rsidR="0056249C">
        <w:rPr>
          <w:rFonts w:asciiTheme="minorHAnsi" w:hAnsiTheme="minorHAnsi" w:cstheme="minorHAnsi"/>
          <w:sz w:val="24"/>
          <w:szCs w:val="24"/>
        </w:rPr>
        <w:t>stratified</w:t>
      </w:r>
      <w:r w:rsidR="0004211E">
        <w:rPr>
          <w:rFonts w:asciiTheme="minorHAnsi" w:hAnsiTheme="minorHAnsi" w:cstheme="minorHAnsi"/>
          <w:sz w:val="24"/>
          <w:szCs w:val="24"/>
        </w:rPr>
        <w:t xml:space="preserve"> or personalised</w:t>
      </w:r>
      <w:r>
        <w:rPr>
          <w:rFonts w:asciiTheme="minorHAnsi" w:hAnsiTheme="minorHAnsi" w:cstheme="minorHAnsi"/>
          <w:sz w:val="24"/>
          <w:szCs w:val="24"/>
        </w:rPr>
        <w:t xml:space="preserve"> medicine now that it is generally accepted that Parkinson’s is a group of </w:t>
      </w:r>
      <w:r w:rsidR="0004211E">
        <w:rPr>
          <w:rFonts w:asciiTheme="minorHAnsi" w:hAnsiTheme="minorHAnsi" w:cstheme="minorHAnsi"/>
          <w:sz w:val="24"/>
          <w:szCs w:val="24"/>
        </w:rPr>
        <w:t>conditions with different features prominent in different presentations</w:t>
      </w:r>
      <w:r w:rsidR="00B749B0">
        <w:rPr>
          <w:rFonts w:asciiTheme="minorHAnsi" w:hAnsiTheme="minorHAnsi" w:cstheme="minorHAnsi"/>
          <w:sz w:val="24"/>
          <w:szCs w:val="24"/>
        </w:rPr>
        <w:t>.   This is</w:t>
      </w:r>
      <w:r w:rsidR="0004211E">
        <w:rPr>
          <w:rFonts w:asciiTheme="minorHAnsi" w:hAnsiTheme="minorHAnsi" w:cstheme="minorHAnsi"/>
          <w:sz w:val="24"/>
          <w:szCs w:val="24"/>
        </w:rPr>
        <w:t xml:space="preserve"> coming up in </w:t>
      </w:r>
      <w:r w:rsidR="00B749B0">
        <w:rPr>
          <w:rFonts w:asciiTheme="minorHAnsi" w:hAnsiTheme="minorHAnsi" w:cstheme="minorHAnsi"/>
          <w:sz w:val="24"/>
          <w:szCs w:val="24"/>
        </w:rPr>
        <w:t xml:space="preserve">terms of </w:t>
      </w:r>
      <w:r w:rsidR="0004211E">
        <w:rPr>
          <w:rFonts w:asciiTheme="minorHAnsi" w:hAnsiTheme="minorHAnsi" w:cstheme="minorHAnsi"/>
          <w:sz w:val="24"/>
          <w:szCs w:val="24"/>
        </w:rPr>
        <w:t xml:space="preserve">our study designs where </w:t>
      </w:r>
      <w:r w:rsidR="0004211E">
        <w:rPr>
          <w:rFonts w:asciiTheme="minorHAnsi" w:hAnsiTheme="minorHAnsi" w:cstheme="minorHAnsi"/>
          <w:sz w:val="24"/>
          <w:szCs w:val="24"/>
        </w:rPr>
        <w:lastRenderedPageBreak/>
        <w:t xml:space="preserve">we look for </w:t>
      </w:r>
      <w:r w:rsidR="00B749B0">
        <w:rPr>
          <w:rFonts w:asciiTheme="minorHAnsi" w:hAnsiTheme="minorHAnsi" w:cstheme="minorHAnsi"/>
          <w:sz w:val="24"/>
          <w:szCs w:val="24"/>
        </w:rPr>
        <w:t>people of similar type into trials</w:t>
      </w:r>
      <w:r w:rsidR="0004211E">
        <w:rPr>
          <w:rFonts w:asciiTheme="minorHAnsi" w:hAnsiTheme="minorHAnsi" w:cstheme="minorHAnsi"/>
          <w:sz w:val="24"/>
          <w:szCs w:val="24"/>
        </w:rPr>
        <w:t>.  It’s a hot topic in Parkinson’s research</w:t>
      </w:r>
      <w:r w:rsidR="006F7328">
        <w:rPr>
          <w:rFonts w:asciiTheme="minorHAnsi" w:hAnsiTheme="minorHAnsi" w:cstheme="minorHAnsi"/>
          <w:sz w:val="24"/>
          <w:szCs w:val="24"/>
        </w:rPr>
        <w:t xml:space="preserve"> although it’s at an early stage</w:t>
      </w:r>
      <w:r w:rsidR="0004211E">
        <w:rPr>
          <w:rFonts w:asciiTheme="minorHAnsi" w:hAnsiTheme="minorHAnsi" w:cstheme="minorHAnsi"/>
          <w:sz w:val="24"/>
          <w:szCs w:val="24"/>
        </w:rPr>
        <w:t>.  Clinically</w:t>
      </w:r>
      <w:r w:rsidR="006F7328">
        <w:rPr>
          <w:rFonts w:asciiTheme="minorHAnsi" w:hAnsiTheme="minorHAnsi" w:cstheme="minorHAnsi"/>
          <w:sz w:val="24"/>
          <w:szCs w:val="24"/>
        </w:rPr>
        <w:t>,</w:t>
      </w:r>
      <w:r w:rsidR="0004211E">
        <w:rPr>
          <w:rFonts w:asciiTheme="minorHAnsi" w:hAnsiTheme="minorHAnsi" w:cstheme="minorHAnsi"/>
          <w:sz w:val="24"/>
          <w:szCs w:val="24"/>
        </w:rPr>
        <w:t xml:space="preserve"> we are some way off differentiating a service level</w:t>
      </w:r>
      <w:r w:rsidR="00B749B0">
        <w:rPr>
          <w:rFonts w:asciiTheme="minorHAnsi" w:hAnsiTheme="minorHAnsi" w:cstheme="minorHAnsi"/>
          <w:sz w:val="24"/>
          <w:szCs w:val="24"/>
        </w:rPr>
        <w:t xml:space="preserve"> </w:t>
      </w:r>
      <w:r w:rsidR="006F7328">
        <w:rPr>
          <w:rFonts w:asciiTheme="minorHAnsi" w:hAnsiTheme="minorHAnsi" w:cstheme="minorHAnsi"/>
          <w:sz w:val="24"/>
          <w:szCs w:val="24"/>
        </w:rPr>
        <w:t xml:space="preserve">in terms of treatment pathways that people have as we take an individual approach.  </w:t>
      </w:r>
    </w:p>
    <w:p w:rsidR="00616C60" w:rsidP="00B42414" w:rsidRDefault="00616C60" w14:paraId="6426C0AA" w14:textId="77777777">
      <w:pPr>
        <w:pStyle w:val="NormalWeb"/>
        <w:rPr>
          <w:rFonts w:asciiTheme="minorHAnsi" w:hAnsiTheme="minorHAnsi" w:cstheme="minorHAnsi"/>
          <w:sz w:val="24"/>
          <w:szCs w:val="24"/>
        </w:rPr>
      </w:pPr>
    </w:p>
    <w:p w:rsidR="00616C60" w:rsidP="00B42414" w:rsidRDefault="007E5A51" w14:paraId="29910399" w14:textId="52F09EC0">
      <w:pPr>
        <w:pStyle w:val="NormalWeb"/>
        <w:rPr>
          <w:rFonts w:asciiTheme="minorHAnsi" w:hAnsiTheme="minorHAnsi" w:cstheme="minorHAnsi"/>
          <w:sz w:val="24"/>
          <w:szCs w:val="24"/>
        </w:rPr>
      </w:pPr>
      <w:r>
        <w:rPr>
          <w:rFonts w:asciiTheme="minorHAnsi" w:hAnsiTheme="minorHAnsi" w:cstheme="minorHAnsi"/>
          <w:sz w:val="24"/>
          <w:szCs w:val="24"/>
        </w:rPr>
        <w:t>M</w:t>
      </w:r>
      <w:r w:rsidR="005E34BC">
        <w:rPr>
          <w:rFonts w:asciiTheme="minorHAnsi" w:hAnsiTheme="minorHAnsi" w:cstheme="minorHAnsi"/>
          <w:sz w:val="24"/>
          <w:szCs w:val="24"/>
        </w:rPr>
        <w:t xml:space="preserve">any neuro conditions are a long way behind other conditions like cancer and heart disease where personalised medicine </w:t>
      </w:r>
      <w:r w:rsidR="005A2F95">
        <w:rPr>
          <w:rFonts w:asciiTheme="minorHAnsi" w:hAnsiTheme="minorHAnsi" w:cstheme="minorHAnsi"/>
          <w:sz w:val="24"/>
          <w:szCs w:val="24"/>
        </w:rPr>
        <w:t xml:space="preserve">can make a difference.  So many conditions don’t have effective treatments or the treatments that we do have are clumsy.  At this point, many of us don’t even have medicine, let alone precision medicine.  </w:t>
      </w:r>
      <w:r w:rsidR="004D0F9C">
        <w:rPr>
          <w:rFonts w:asciiTheme="minorHAnsi" w:hAnsiTheme="minorHAnsi" w:cstheme="minorHAnsi"/>
          <w:sz w:val="24"/>
          <w:szCs w:val="24"/>
        </w:rPr>
        <w:t>However when advances happen, they can happen quickly.  We are not prepared structurally to deal with the advances we are all hoping for.</w:t>
      </w:r>
    </w:p>
    <w:p w:rsidR="006F7328" w:rsidP="00B42414" w:rsidRDefault="006F7328" w14:paraId="49C4987C" w14:textId="77777777">
      <w:pPr>
        <w:pStyle w:val="NormalWeb"/>
        <w:rPr>
          <w:rFonts w:asciiTheme="minorHAnsi" w:hAnsiTheme="minorHAnsi" w:cstheme="minorHAnsi"/>
          <w:sz w:val="24"/>
          <w:szCs w:val="24"/>
        </w:rPr>
      </w:pPr>
    </w:p>
    <w:p w:rsidR="006F7328" w:rsidP="00B42414" w:rsidRDefault="006F7328" w14:paraId="1A0AC6E9" w14:textId="3799D056">
      <w:pPr>
        <w:pStyle w:val="NormalWeb"/>
        <w:rPr>
          <w:rFonts w:asciiTheme="minorHAnsi" w:hAnsiTheme="minorHAnsi" w:cstheme="minorHAnsi"/>
          <w:sz w:val="24"/>
          <w:szCs w:val="24"/>
        </w:rPr>
      </w:pPr>
      <w:r>
        <w:rPr>
          <w:rFonts w:asciiTheme="minorHAnsi" w:hAnsiTheme="minorHAnsi" w:cstheme="minorHAnsi"/>
          <w:sz w:val="24"/>
          <w:szCs w:val="24"/>
        </w:rPr>
        <w:t xml:space="preserve">MS Society </w:t>
      </w:r>
      <w:r w:rsidR="002B2EA6">
        <w:rPr>
          <w:rFonts w:asciiTheme="minorHAnsi" w:hAnsiTheme="minorHAnsi" w:cstheme="minorHAnsi"/>
          <w:sz w:val="24"/>
          <w:szCs w:val="24"/>
        </w:rPr>
        <w:t>–</w:t>
      </w:r>
      <w:r>
        <w:rPr>
          <w:rFonts w:asciiTheme="minorHAnsi" w:hAnsiTheme="minorHAnsi" w:cstheme="minorHAnsi"/>
          <w:sz w:val="24"/>
          <w:szCs w:val="24"/>
        </w:rPr>
        <w:t xml:space="preserve"> </w:t>
      </w:r>
      <w:r w:rsidR="002B2EA6">
        <w:rPr>
          <w:rFonts w:asciiTheme="minorHAnsi" w:hAnsiTheme="minorHAnsi" w:cstheme="minorHAnsi"/>
          <w:sz w:val="24"/>
          <w:szCs w:val="24"/>
        </w:rPr>
        <w:t>Conversation with a neuro about precision medicine in MS</w:t>
      </w:r>
      <w:r w:rsidR="003771B9">
        <w:rPr>
          <w:rFonts w:asciiTheme="minorHAnsi" w:hAnsiTheme="minorHAnsi" w:cstheme="minorHAnsi"/>
          <w:sz w:val="24"/>
          <w:szCs w:val="24"/>
        </w:rPr>
        <w:t xml:space="preserve"> but it’s still at the research stage </w:t>
      </w:r>
      <w:r w:rsidR="0056249C">
        <w:rPr>
          <w:rFonts w:asciiTheme="minorHAnsi" w:hAnsiTheme="minorHAnsi" w:cstheme="minorHAnsi"/>
          <w:sz w:val="24"/>
          <w:szCs w:val="24"/>
        </w:rPr>
        <w:t>rather</w:t>
      </w:r>
      <w:r w:rsidR="003771B9">
        <w:rPr>
          <w:rFonts w:asciiTheme="minorHAnsi" w:hAnsiTheme="minorHAnsi" w:cstheme="minorHAnsi"/>
          <w:sz w:val="24"/>
          <w:szCs w:val="24"/>
        </w:rPr>
        <w:t xml:space="preserve"> than at the clinical stage yet.</w:t>
      </w:r>
    </w:p>
    <w:p w:rsidR="003771B9" w:rsidP="00B42414" w:rsidRDefault="003771B9" w14:paraId="0F659A07" w14:textId="77777777">
      <w:pPr>
        <w:pStyle w:val="NormalWeb"/>
        <w:rPr>
          <w:rFonts w:asciiTheme="minorHAnsi" w:hAnsiTheme="minorHAnsi" w:cstheme="minorHAnsi"/>
          <w:sz w:val="24"/>
          <w:szCs w:val="24"/>
        </w:rPr>
      </w:pPr>
    </w:p>
    <w:p w:rsidR="003771B9" w:rsidP="00B42414" w:rsidRDefault="003771B9" w14:paraId="7299D769" w14:textId="3A7855BF">
      <w:pPr>
        <w:pStyle w:val="NormalWeb"/>
        <w:rPr>
          <w:rFonts w:asciiTheme="minorHAnsi" w:hAnsiTheme="minorHAnsi" w:cstheme="minorHAnsi"/>
          <w:sz w:val="24"/>
          <w:szCs w:val="24"/>
        </w:rPr>
      </w:pPr>
      <w:r>
        <w:rPr>
          <w:rFonts w:asciiTheme="minorHAnsi" w:hAnsiTheme="minorHAnsi" w:cstheme="minorHAnsi"/>
          <w:sz w:val="24"/>
          <w:szCs w:val="24"/>
        </w:rPr>
        <w:t>ME Association – the experience from long covid has emphasized that approach can be down to orthodoxy rather than science, and we need to be careful about what is discussed as ‘</w:t>
      </w:r>
      <w:r w:rsidR="0056249C">
        <w:rPr>
          <w:rFonts w:asciiTheme="minorHAnsi" w:hAnsiTheme="minorHAnsi" w:cstheme="minorHAnsi"/>
          <w:sz w:val="24"/>
          <w:szCs w:val="24"/>
        </w:rPr>
        <w:t>precision</w:t>
      </w:r>
      <w:r>
        <w:rPr>
          <w:rFonts w:asciiTheme="minorHAnsi" w:hAnsiTheme="minorHAnsi" w:cstheme="minorHAnsi"/>
          <w:sz w:val="24"/>
          <w:szCs w:val="24"/>
        </w:rPr>
        <w:t xml:space="preserve"> medicine’ – is it just a box ticking exercise?</w:t>
      </w:r>
    </w:p>
    <w:p w:rsidR="003771B9" w:rsidP="00B42414" w:rsidRDefault="003771B9" w14:paraId="6AAB9192" w14:textId="77777777">
      <w:pPr>
        <w:pStyle w:val="NormalWeb"/>
        <w:rPr>
          <w:rFonts w:asciiTheme="minorHAnsi" w:hAnsiTheme="minorHAnsi" w:cstheme="minorHAnsi"/>
          <w:sz w:val="24"/>
          <w:szCs w:val="24"/>
        </w:rPr>
      </w:pPr>
    </w:p>
    <w:p w:rsidR="003771B9" w:rsidP="7162B474" w:rsidRDefault="0056249C" w14:paraId="7D756EF9" w14:textId="078FBF95">
      <w:pPr>
        <w:pStyle w:val="NormalWeb"/>
        <w:rPr>
          <w:rFonts w:ascii="Calibri" w:hAnsi="Calibri" w:cs="Calibri" w:asciiTheme="minorAscii" w:hAnsiTheme="minorAscii" w:cstheme="minorAscii"/>
          <w:sz w:val="24"/>
          <w:szCs w:val="24"/>
        </w:rPr>
      </w:pPr>
      <w:r w:rsidRPr="7162B474" w:rsidR="0056249C">
        <w:rPr>
          <w:rFonts w:ascii="Calibri" w:hAnsi="Calibri" w:cs="Calibri" w:asciiTheme="minorAscii" w:hAnsiTheme="minorAscii" w:cstheme="minorAscii"/>
          <w:sz w:val="24"/>
          <w:szCs w:val="24"/>
        </w:rPr>
        <w:t>Alzheimer</w:t>
      </w:r>
      <w:r w:rsidRPr="7162B474" w:rsidR="003771B9">
        <w:rPr>
          <w:rFonts w:ascii="Calibri" w:hAnsi="Calibri" w:cs="Calibri" w:asciiTheme="minorAscii" w:hAnsiTheme="minorAscii" w:cstheme="minorAscii"/>
          <w:sz w:val="24"/>
          <w:szCs w:val="24"/>
        </w:rPr>
        <w:t xml:space="preserve"> Scotland – a few breakthroughs with dementia medicine, </w:t>
      </w:r>
      <w:r w:rsidRPr="7162B474" w:rsidR="0056249C">
        <w:rPr>
          <w:rFonts w:ascii="Calibri" w:hAnsi="Calibri" w:cs="Calibri" w:asciiTheme="minorAscii" w:hAnsiTheme="minorAscii" w:cstheme="minorAscii"/>
          <w:sz w:val="24"/>
          <w:szCs w:val="24"/>
        </w:rPr>
        <w:t>particularly</w:t>
      </w:r>
      <w:r w:rsidRPr="7162B474" w:rsidR="003771B9">
        <w:rPr>
          <w:rFonts w:ascii="Calibri" w:hAnsi="Calibri" w:cs="Calibri" w:asciiTheme="minorAscii" w:hAnsiTheme="minorAscii" w:cstheme="minorAscii"/>
          <w:sz w:val="24"/>
          <w:szCs w:val="24"/>
        </w:rPr>
        <w:t xml:space="preserve"> biologics immunotherapy</w:t>
      </w:r>
      <w:r w:rsidRPr="7162B474" w:rsidR="003771B9">
        <w:rPr>
          <w:rFonts w:ascii="Calibri" w:hAnsi="Calibri" w:cs="Calibri" w:asciiTheme="minorAscii" w:hAnsiTheme="minorAscii" w:cstheme="minorAscii"/>
          <w:sz w:val="24"/>
          <w:szCs w:val="24"/>
        </w:rPr>
        <w:t xml:space="preserve">.  </w:t>
      </w:r>
      <w:hyperlink r:id="R00b20f6230f9492e">
        <w:r w:rsidRPr="7162B474" w:rsidR="0BCB6F3D">
          <w:rPr>
            <w:rStyle w:val="Hyperlink"/>
            <w:rFonts w:ascii="Calibri" w:hAnsi="Calibri" w:cs="Calibri" w:asciiTheme="minorAscii" w:hAnsiTheme="minorAscii" w:cstheme="minorAscii"/>
            <w:sz w:val="24"/>
            <w:szCs w:val="24"/>
          </w:rPr>
          <w:t>A</w:t>
        </w:r>
        <w:r w:rsidRPr="7162B474" w:rsidR="0E81A4DA">
          <w:rPr>
            <w:rStyle w:val="Hyperlink"/>
            <w:rFonts w:ascii="Calibri" w:hAnsi="Calibri" w:cs="Calibri" w:asciiTheme="minorAscii" w:hAnsiTheme="minorAscii" w:cstheme="minorAscii"/>
            <w:sz w:val="24"/>
            <w:szCs w:val="24"/>
          </w:rPr>
          <w:t>lthough there is not much confidence clinically in Aducanumab</w:t>
        </w:r>
      </w:hyperlink>
    </w:p>
    <w:p w:rsidR="003771B9" w:rsidP="7162B474" w:rsidRDefault="0056249C" w14:paraId="3A351CE0" w14:textId="72DBBE42">
      <w:pPr>
        <w:pStyle w:val="NormalWeb"/>
        <w:rPr>
          <w:rFonts w:ascii="Calibri" w:hAnsi="Calibri" w:cs="Calibri" w:asciiTheme="minorAscii" w:hAnsiTheme="minorAscii" w:cstheme="minorAscii"/>
          <w:sz w:val="24"/>
          <w:szCs w:val="24"/>
        </w:rPr>
      </w:pPr>
      <w:r w:rsidRPr="7162B474" w:rsidR="11F6C85E">
        <w:rPr>
          <w:rFonts w:ascii="Calibri" w:hAnsi="Calibri" w:cs="Calibri" w:asciiTheme="minorAscii" w:hAnsiTheme="minorAscii" w:cstheme="minorAscii"/>
          <w:sz w:val="24"/>
          <w:szCs w:val="24"/>
        </w:rPr>
        <w:t>L</w:t>
      </w:r>
      <w:r w:rsidRPr="7162B474" w:rsidR="285D5791">
        <w:rPr>
          <w:rFonts w:ascii="Calibri" w:hAnsi="Calibri" w:cs="Calibri" w:asciiTheme="minorAscii" w:hAnsiTheme="minorAscii" w:cstheme="minorAscii"/>
          <w:sz w:val="24"/>
          <w:szCs w:val="24"/>
        </w:rPr>
        <w:t>eca</w:t>
      </w:r>
      <w:r w:rsidRPr="7162B474" w:rsidR="003771B9">
        <w:rPr>
          <w:rFonts w:ascii="Calibri" w:hAnsi="Calibri" w:cs="Calibri" w:asciiTheme="minorAscii" w:hAnsiTheme="minorAscii" w:cstheme="minorAscii"/>
          <w:sz w:val="24"/>
          <w:szCs w:val="24"/>
        </w:rPr>
        <w:t>numab</w:t>
      </w:r>
      <w:r w:rsidRPr="7162B474" w:rsidR="0083A87D">
        <w:rPr>
          <w:rFonts w:ascii="Calibri" w:hAnsi="Calibri" w:cs="Calibri" w:asciiTheme="minorAscii" w:hAnsiTheme="minorAscii" w:cstheme="minorAscii"/>
          <w:sz w:val="24"/>
          <w:szCs w:val="24"/>
        </w:rPr>
        <w:t xml:space="preserve"> received FDA approval</w:t>
      </w:r>
      <w:r w:rsidRPr="7162B474" w:rsidR="630249BA">
        <w:rPr>
          <w:rFonts w:ascii="Calibri" w:hAnsi="Calibri" w:cs="Calibri" w:asciiTheme="minorAscii" w:hAnsiTheme="minorAscii" w:cstheme="minorAscii"/>
          <w:sz w:val="24"/>
          <w:szCs w:val="24"/>
        </w:rPr>
        <w:t xml:space="preserve"> for early-stage Alzheimer’s disease</w:t>
      </w:r>
      <w:r w:rsidRPr="7162B474" w:rsidR="0083A87D">
        <w:rPr>
          <w:rFonts w:ascii="Calibri" w:hAnsi="Calibri" w:cs="Calibri" w:asciiTheme="minorAscii" w:hAnsiTheme="minorAscii" w:cstheme="minorAscii"/>
          <w:sz w:val="24"/>
          <w:szCs w:val="24"/>
        </w:rPr>
        <w:t xml:space="preserve"> </w:t>
      </w:r>
      <w:r w:rsidRPr="7162B474" w:rsidR="0083A87D">
        <w:rPr>
          <w:rFonts w:ascii="Calibri" w:hAnsi="Calibri" w:cs="Calibri" w:asciiTheme="minorAscii" w:hAnsiTheme="minorAscii" w:cstheme="minorAscii"/>
          <w:sz w:val="24"/>
          <w:szCs w:val="24"/>
        </w:rPr>
        <w:t xml:space="preserve">in January 2023. </w:t>
      </w:r>
      <w:r w:rsidRPr="7162B474" w:rsidR="76E2AA59">
        <w:rPr>
          <w:rFonts w:ascii="Calibri" w:hAnsi="Calibri" w:cs="Calibri" w:asciiTheme="minorAscii" w:hAnsiTheme="minorAscii" w:cstheme="minorAscii"/>
          <w:sz w:val="24"/>
          <w:szCs w:val="24"/>
        </w:rPr>
        <w:t>Lecanumab</w:t>
      </w:r>
      <w:r w:rsidRPr="7162B474" w:rsidR="76E2AA59">
        <w:rPr>
          <w:rFonts w:ascii="Calibri" w:hAnsi="Calibri" w:cs="Calibri" w:asciiTheme="minorAscii" w:hAnsiTheme="minorAscii" w:cstheme="minorAscii"/>
          <w:sz w:val="24"/>
          <w:szCs w:val="24"/>
        </w:rPr>
        <w:t xml:space="preserve"> </w:t>
      </w:r>
      <w:r w:rsidRPr="7162B474" w:rsidR="42C384FD">
        <w:rPr>
          <w:rFonts w:ascii="Calibri" w:hAnsi="Calibri" w:cs="Calibri" w:asciiTheme="minorAscii" w:hAnsiTheme="minorAscii" w:cstheme="minorAscii"/>
          <w:sz w:val="24"/>
          <w:szCs w:val="24"/>
        </w:rPr>
        <w:t xml:space="preserve">(which will be marketed under the name </w:t>
      </w:r>
      <w:r w:rsidRPr="7162B474" w:rsidR="42C384FD">
        <w:rPr>
          <w:rFonts w:ascii="Calibri" w:hAnsi="Calibri" w:cs="Calibri" w:asciiTheme="minorAscii" w:hAnsiTheme="minorAscii" w:cstheme="minorAscii"/>
          <w:sz w:val="24"/>
          <w:szCs w:val="24"/>
        </w:rPr>
        <w:t>Leqembi</w:t>
      </w:r>
      <w:r w:rsidRPr="7162B474" w:rsidR="42C384FD">
        <w:rPr>
          <w:rFonts w:ascii="Calibri" w:hAnsi="Calibri" w:cs="Calibri" w:asciiTheme="minorAscii" w:hAnsiTheme="minorAscii" w:cstheme="minorAscii"/>
          <w:sz w:val="24"/>
          <w:szCs w:val="24"/>
        </w:rPr>
        <w:t xml:space="preserve">) </w:t>
      </w:r>
      <w:r w:rsidRPr="7162B474" w:rsidR="76E2AA59">
        <w:rPr>
          <w:rFonts w:ascii="Calibri" w:hAnsi="Calibri" w:cs="Calibri" w:asciiTheme="minorAscii" w:hAnsiTheme="minorAscii" w:cstheme="minorAscii"/>
          <w:sz w:val="24"/>
          <w:szCs w:val="24"/>
        </w:rPr>
        <w:t>is not yet available in the UK</w:t>
      </w:r>
      <w:r w:rsidRPr="7162B474" w:rsidR="76E2AA59">
        <w:rPr>
          <w:rFonts w:ascii="Calibri" w:hAnsi="Calibri" w:cs="Calibri" w:asciiTheme="minorAscii" w:hAnsiTheme="minorAscii" w:cstheme="minorAscii"/>
          <w:sz w:val="24"/>
          <w:szCs w:val="24"/>
        </w:rPr>
        <w:t xml:space="preserve">. </w:t>
      </w:r>
      <w:r w:rsidRPr="7162B474" w:rsidR="003771B9">
        <w:rPr>
          <w:rFonts w:ascii="Calibri" w:hAnsi="Calibri" w:cs="Calibri" w:asciiTheme="minorAscii" w:hAnsiTheme="minorAscii" w:cstheme="minorAscii"/>
          <w:sz w:val="24"/>
          <w:szCs w:val="24"/>
        </w:rPr>
        <w:t xml:space="preserve"> </w:t>
      </w:r>
      <w:r w:rsidRPr="7162B474" w:rsidR="0023533E">
        <w:rPr>
          <w:rFonts w:ascii="Calibri" w:hAnsi="Calibri" w:cs="Calibri" w:asciiTheme="minorAscii" w:hAnsiTheme="minorAscii" w:cstheme="minorAscii"/>
          <w:sz w:val="24"/>
          <w:szCs w:val="24"/>
        </w:rPr>
        <w:t xml:space="preserve">There are less successful advances in other dementias like vascular dementia or frontal lobe dementia. </w:t>
      </w:r>
    </w:p>
    <w:p w:rsidR="0023533E" w:rsidP="00B42414" w:rsidRDefault="0023533E" w14:paraId="0E3307C4" w14:textId="77777777">
      <w:pPr>
        <w:pStyle w:val="NormalWeb"/>
        <w:rPr>
          <w:rFonts w:asciiTheme="minorHAnsi" w:hAnsiTheme="minorHAnsi" w:cstheme="minorHAnsi"/>
          <w:sz w:val="24"/>
          <w:szCs w:val="24"/>
        </w:rPr>
      </w:pPr>
    </w:p>
    <w:p w:rsidR="0023533E" w:rsidP="7162B474" w:rsidRDefault="0023533E" w14:paraId="4414A559" w14:textId="163858D5">
      <w:pPr>
        <w:pStyle w:val="NormalWeb"/>
        <w:rPr>
          <w:rFonts w:ascii="Calibri" w:hAnsi="Calibri" w:cs="Calibri" w:asciiTheme="minorAscii" w:hAnsiTheme="minorAscii" w:cstheme="minorAscii"/>
          <w:sz w:val="24"/>
          <w:szCs w:val="24"/>
        </w:rPr>
      </w:pPr>
      <w:r w:rsidRPr="7162B474" w:rsidR="0023533E">
        <w:rPr>
          <w:rFonts w:ascii="Calibri" w:hAnsi="Calibri" w:cs="Calibri" w:asciiTheme="minorAscii" w:hAnsiTheme="minorAscii" w:cstheme="minorAscii"/>
          <w:sz w:val="24"/>
          <w:szCs w:val="24"/>
        </w:rPr>
        <w:t xml:space="preserve">MS Trust </w:t>
      </w:r>
      <w:r w:rsidRPr="7162B474" w:rsidR="00D16B04">
        <w:rPr>
          <w:rFonts w:ascii="Calibri" w:hAnsi="Calibri" w:cs="Calibri" w:asciiTheme="minorAscii" w:hAnsiTheme="minorAscii" w:cstheme="minorAscii"/>
          <w:sz w:val="24"/>
          <w:szCs w:val="24"/>
        </w:rPr>
        <w:t>–</w:t>
      </w:r>
      <w:r w:rsidRPr="7162B474" w:rsidR="0023533E">
        <w:rPr>
          <w:rFonts w:ascii="Calibri" w:hAnsi="Calibri" w:cs="Calibri" w:asciiTheme="minorAscii" w:hAnsiTheme="minorAscii" w:cstheme="minorAscii"/>
          <w:sz w:val="24"/>
          <w:szCs w:val="24"/>
        </w:rPr>
        <w:t xml:space="preserve"> </w:t>
      </w:r>
      <w:r w:rsidRPr="7162B474" w:rsidR="00EE3D6A">
        <w:rPr>
          <w:rFonts w:ascii="Calibri" w:hAnsi="Calibri" w:cs="Calibri" w:asciiTheme="minorAscii" w:hAnsiTheme="minorAscii" w:cstheme="minorAscii"/>
          <w:sz w:val="24"/>
          <w:szCs w:val="24"/>
        </w:rPr>
        <w:t>D</w:t>
      </w:r>
      <w:r w:rsidRPr="7162B474" w:rsidR="5B410605">
        <w:rPr>
          <w:rFonts w:ascii="Calibri" w:hAnsi="Calibri" w:cs="Calibri" w:asciiTheme="minorAscii" w:hAnsiTheme="minorAscii" w:cstheme="minorAscii"/>
          <w:sz w:val="24"/>
          <w:szCs w:val="24"/>
        </w:rPr>
        <w:t xml:space="preserve">isease </w:t>
      </w:r>
      <w:r w:rsidRPr="7162B474" w:rsidR="5B410605">
        <w:rPr>
          <w:rFonts w:ascii="Calibri" w:hAnsi="Calibri" w:cs="Calibri" w:asciiTheme="minorAscii" w:hAnsiTheme="minorAscii" w:cstheme="minorAscii"/>
          <w:sz w:val="24"/>
          <w:szCs w:val="24"/>
        </w:rPr>
        <w:t>modifying</w:t>
      </w:r>
      <w:r w:rsidRPr="7162B474" w:rsidR="5B410605">
        <w:rPr>
          <w:rFonts w:ascii="Calibri" w:hAnsi="Calibri" w:cs="Calibri" w:asciiTheme="minorAscii" w:hAnsiTheme="minorAscii" w:cstheme="minorAscii"/>
          <w:sz w:val="24"/>
          <w:szCs w:val="24"/>
        </w:rPr>
        <w:t xml:space="preserve"> therapy (DMT)</w:t>
      </w:r>
      <w:r w:rsidRPr="7162B474" w:rsidR="00EE3D6A">
        <w:rPr>
          <w:rFonts w:ascii="Calibri" w:hAnsi="Calibri" w:cs="Calibri" w:asciiTheme="minorAscii" w:hAnsiTheme="minorAscii" w:cstheme="minorAscii"/>
          <w:sz w:val="24"/>
          <w:szCs w:val="24"/>
        </w:rPr>
        <w:t xml:space="preserve"> t</w:t>
      </w:r>
      <w:r w:rsidRPr="7162B474" w:rsidR="00D16B04">
        <w:rPr>
          <w:rFonts w:ascii="Calibri" w:hAnsi="Calibri" w:cs="Calibri" w:asciiTheme="minorAscii" w:hAnsiTheme="minorAscii" w:cstheme="minorAscii"/>
          <w:sz w:val="24"/>
          <w:szCs w:val="24"/>
        </w:rPr>
        <w:t xml:space="preserve">rial design often obscures the ability to do personalised medicine, artificial </w:t>
      </w:r>
      <w:r w:rsidRPr="7162B474" w:rsidR="00EE3D6A">
        <w:rPr>
          <w:rFonts w:ascii="Calibri" w:hAnsi="Calibri" w:cs="Calibri" w:asciiTheme="minorAscii" w:hAnsiTheme="minorAscii" w:cstheme="minorAscii"/>
          <w:sz w:val="24"/>
          <w:szCs w:val="24"/>
        </w:rPr>
        <w:t xml:space="preserve">divisions of </w:t>
      </w:r>
      <w:r w:rsidRPr="7162B474" w:rsidR="00616C60">
        <w:rPr>
          <w:rFonts w:ascii="Calibri" w:hAnsi="Calibri" w:cs="Calibri" w:asciiTheme="minorAscii" w:hAnsiTheme="minorAscii" w:cstheme="minorAscii"/>
          <w:sz w:val="24"/>
          <w:szCs w:val="24"/>
        </w:rPr>
        <w:t>the condition etc, which is something to be aware of.</w:t>
      </w:r>
    </w:p>
    <w:p w:rsidR="00616C60" w:rsidP="00B42414" w:rsidRDefault="00616C60" w14:paraId="3514927A" w14:textId="77777777">
      <w:pPr>
        <w:pStyle w:val="NormalWeb"/>
        <w:rPr>
          <w:rFonts w:asciiTheme="minorHAnsi" w:hAnsiTheme="minorHAnsi" w:cstheme="minorHAnsi"/>
          <w:sz w:val="24"/>
          <w:szCs w:val="24"/>
        </w:rPr>
      </w:pPr>
    </w:p>
    <w:p w:rsidR="004D0F9C" w:rsidP="00B42414" w:rsidRDefault="004D0F9C" w14:paraId="4E7F2BBB" w14:textId="3D1FAF56">
      <w:pPr>
        <w:pStyle w:val="NormalWeb"/>
        <w:rPr>
          <w:rFonts w:asciiTheme="minorHAnsi" w:hAnsiTheme="minorHAnsi" w:cstheme="minorHAnsi"/>
          <w:sz w:val="24"/>
          <w:szCs w:val="24"/>
        </w:rPr>
      </w:pPr>
      <w:r>
        <w:rPr>
          <w:rFonts w:asciiTheme="minorHAnsi" w:hAnsiTheme="minorHAnsi" w:cstheme="minorHAnsi"/>
          <w:sz w:val="24"/>
          <w:szCs w:val="24"/>
        </w:rPr>
        <w:t xml:space="preserve">Action for ME </w:t>
      </w:r>
      <w:r w:rsidR="00CC3D5C">
        <w:rPr>
          <w:rFonts w:asciiTheme="minorHAnsi" w:hAnsiTheme="minorHAnsi" w:cstheme="minorHAnsi"/>
          <w:sz w:val="24"/>
          <w:szCs w:val="24"/>
        </w:rPr>
        <w:t>–</w:t>
      </w:r>
      <w:r>
        <w:rPr>
          <w:rFonts w:asciiTheme="minorHAnsi" w:hAnsiTheme="minorHAnsi" w:cstheme="minorHAnsi"/>
          <w:sz w:val="24"/>
          <w:szCs w:val="24"/>
        </w:rPr>
        <w:t xml:space="preserve"> </w:t>
      </w:r>
      <w:r w:rsidR="00CC3D5C">
        <w:rPr>
          <w:rFonts w:asciiTheme="minorHAnsi" w:hAnsiTheme="minorHAnsi" w:cstheme="minorHAnsi"/>
          <w:sz w:val="24"/>
          <w:szCs w:val="24"/>
        </w:rPr>
        <w:t xml:space="preserve">Precision Life presented </w:t>
      </w:r>
      <w:r w:rsidR="00122828">
        <w:rPr>
          <w:rFonts w:asciiTheme="minorHAnsi" w:hAnsiTheme="minorHAnsi" w:cstheme="minorHAnsi"/>
          <w:sz w:val="24"/>
          <w:szCs w:val="24"/>
        </w:rPr>
        <w:t>at our Genetic Summary at</w:t>
      </w:r>
      <w:r w:rsidR="00CC3D5C">
        <w:rPr>
          <w:rFonts w:asciiTheme="minorHAnsi" w:hAnsiTheme="minorHAnsi" w:cstheme="minorHAnsi"/>
          <w:sz w:val="24"/>
          <w:szCs w:val="24"/>
        </w:rPr>
        <w:t xml:space="preserve"> Edinburgh Uni and currently over 20,000 are taking part in Decode M</w:t>
      </w:r>
      <w:r w:rsidR="00122828">
        <w:rPr>
          <w:rFonts w:asciiTheme="minorHAnsi" w:hAnsiTheme="minorHAnsi" w:cstheme="minorHAnsi"/>
          <w:sz w:val="24"/>
          <w:szCs w:val="24"/>
        </w:rPr>
        <w:t>E (which is the largest genetic research into ME)</w:t>
      </w:r>
      <w:r w:rsidR="00CC3D5C">
        <w:rPr>
          <w:rFonts w:asciiTheme="minorHAnsi" w:hAnsiTheme="minorHAnsi" w:cstheme="minorHAnsi"/>
          <w:sz w:val="24"/>
          <w:szCs w:val="24"/>
        </w:rPr>
        <w:t xml:space="preserve"> and we’re looking for another 5000 people</w:t>
      </w:r>
      <w:r w:rsidR="00122828">
        <w:rPr>
          <w:rFonts w:asciiTheme="minorHAnsi" w:hAnsiTheme="minorHAnsi" w:cstheme="minorHAnsi"/>
          <w:sz w:val="24"/>
          <w:szCs w:val="24"/>
        </w:rPr>
        <w:t xml:space="preserve"> who have long covid to take part</w:t>
      </w:r>
      <w:r w:rsidR="00CC3D5C">
        <w:rPr>
          <w:rFonts w:asciiTheme="minorHAnsi" w:hAnsiTheme="minorHAnsi" w:cstheme="minorHAnsi"/>
          <w:sz w:val="24"/>
          <w:szCs w:val="24"/>
        </w:rPr>
        <w:t xml:space="preserve">.  </w:t>
      </w:r>
      <w:r w:rsidR="00122828">
        <w:rPr>
          <w:rFonts w:asciiTheme="minorHAnsi" w:hAnsiTheme="minorHAnsi" w:cstheme="minorHAnsi"/>
          <w:sz w:val="24"/>
          <w:szCs w:val="24"/>
        </w:rPr>
        <w:t>We are working for the genetic centre of excellence and have a number of PHD students investigating these areas.</w:t>
      </w:r>
    </w:p>
    <w:p w:rsidR="00122828" w:rsidP="00B42414" w:rsidRDefault="00122828" w14:paraId="399C1B04" w14:textId="77777777">
      <w:pPr>
        <w:pStyle w:val="NormalWeb"/>
        <w:rPr>
          <w:rFonts w:asciiTheme="minorHAnsi" w:hAnsiTheme="minorHAnsi" w:cstheme="minorHAnsi"/>
          <w:sz w:val="24"/>
          <w:szCs w:val="24"/>
        </w:rPr>
      </w:pPr>
    </w:p>
    <w:p w:rsidR="006F6A75" w:rsidP="00122828" w:rsidRDefault="00122828" w14:paraId="018D4FE9" w14:textId="589B0E0A">
      <w:pPr>
        <w:pStyle w:val="NormalWeb"/>
        <w:rPr>
          <w:rFonts w:asciiTheme="minorHAnsi" w:hAnsiTheme="minorHAnsi" w:cstheme="minorHAnsi"/>
          <w:b/>
          <w:bCs/>
          <w:sz w:val="24"/>
          <w:szCs w:val="24"/>
        </w:rPr>
      </w:pPr>
      <w:r w:rsidRPr="00122828">
        <w:rPr>
          <w:rFonts w:asciiTheme="minorHAnsi" w:hAnsiTheme="minorHAnsi" w:cstheme="minorHAnsi"/>
          <w:b/>
          <w:bCs/>
          <w:sz w:val="24"/>
          <w:szCs w:val="24"/>
        </w:rPr>
        <w:t>Action – NAoS to pick this up again at the next PG meeting as we haven’t covered things fully.  If anyone has thoughts on speakers, let us know.</w:t>
      </w:r>
    </w:p>
    <w:p w:rsidRPr="00122828" w:rsidR="00122828" w:rsidP="00122828" w:rsidRDefault="00122828" w14:paraId="10DB2163" w14:textId="77777777">
      <w:pPr>
        <w:pStyle w:val="NormalWeb"/>
        <w:rPr>
          <w:rFonts w:asciiTheme="minorHAnsi" w:hAnsiTheme="minorHAnsi" w:cstheme="minorHAnsi"/>
          <w:b/>
          <w:bCs/>
          <w:sz w:val="24"/>
          <w:szCs w:val="24"/>
        </w:rPr>
      </w:pPr>
    </w:p>
    <w:p w:rsidRPr="00B42414" w:rsidR="006A609E" w:rsidP="0005101D" w:rsidRDefault="00E45C13" w14:paraId="742CF62A" w14:textId="0C28065E">
      <w:pPr>
        <w:pStyle w:val="NormalWeb"/>
        <w:numPr>
          <w:ilvl w:val="0"/>
          <w:numId w:val="1"/>
        </w:numPr>
        <w:ind w:left="360"/>
        <w:rPr>
          <w:rFonts w:asciiTheme="minorHAnsi" w:hAnsiTheme="minorHAnsi" w:cstheme="minorHAnsi"/>
          <w:sz w:val="24"/>
          <w:szCs w:val="24"/>
          <w:u w:val="single"/>
        </w:rPr>
      </w:pPr>
      <w:r w:rsidRPr="00B42414">
        <w:rPr>
          <w:rFonts w:asciiTheme="minorHAnsi" w:hAnsiTheme="minorHAnsi" w:cstheme="minorHAnsi"/>
          <w:sz w:val="24"/>
          <w:szCs w:val="24"/>
          <w:u w:val="single"/>
        </w:rPr>
        <w:t xml:space="preserve">Horizon Scanning (consultation responses, Parliamentary </w:t>
      </w:r>
      <w:r w:rsidRPr="00B42414" w:rsidR="00316D64">
        <w:rPr>
          <w:rFonts w:asciiTheme="minorHAnsi" w:hAnsiTheme="minorHAnsi" w:cstheme="minorHAnsi"/>
          <w:sz w:val="24"/>
          <w:szCs w:val="24"/>
          <w:u w:val="single"/>
        </w:rPr>
        <w:t>activity of interest etc)</w:t>
      </w:r>
    </w:p>
    <w:p w:rsidR="000F3229" w:rsidP="0005101D" w:rsidRDefault="000F3229" w14:paraId="589774F8" w14:textId="77777777">
      <w:pPr>
        <w:pStyle w:val="NormalWeb"/>
        <w:rPr>
          <w:rFonts w:asciiTheme="minorHAnsi" w:hAnsiTheme="minorHAnsi" w:cstheme="minorHAnsi"/>
          <w:sz w:val="24"/>
          <w:szCs w:val="24"/>
        </w:rPr>
      </w:pPr>
    </w:p>
    <w:p w:rsidR="00122828" w:rsidP="7162B474" w:rsidRDefault="00122828" w14:paraId="58274914" w14:textId="5B10BC45">
      <w:pPr>
        <w:pStyle w:val="NormalWeb"/>
        <w:rPr>
          <w:rFonts w:ascii="Calibri" w:hAnsi="Calibri" w:cs="Calibri" w:asciiTheme="minorAscii" w:hAnsiTheme="minorAscii" w:cstheme="minorAscii"/>
          <w:sz w:val="24"/>
          <w:szCs w:val="24"/>
        </w:rPr>
      </w:pPr>
      <w:r w:rsidRPr="7162B474" w:rsidR="00122828">
        <w:rPr>
          <w:rFonts w:ascii="Calibri" w:hAnsi="Calibri" w:cs="Calibri" w:asciiTheme="minorAscii" w:hAnsiTheme="minorAscii" w:cstheme="minorAscii"/>
          <w:sz w:val="24"/>
          <w:szCs w:val="24"/>
        </w:rPr>
        <w:t>There are no consultations coming up that we need to be aware of</w:t>
      </w:r>
      <w:r w:rsidRPr="7162B474" w:rsidR="00122828">
        <w:rPr>
          <w:rFonts w:ascii="Calibri" w:hAnsi="Calibri" w:cs="Calibri" w:asciiTheme="minorAscii" w:hAnsiTheme="minorAscii" w:cstheme="minorAscii"/>
          <w:sz w:val="24"/>
          <w:szCs w:val="24"/>
        </w:rPr>
        <w:t xml:space="preserve">.  </w:t>
      </w:r>
      <w:r w:rsidRPr="7162B474" w:rsidR="00E73C7D">
        <w:rPr>
          <w:rFonts w:ascii="Calibri" w:hAnsi="Calibri" w:cs="Calibri" w:asciiTheme="minorAscii" w:hAnsiTheme="minorAscii" w:cstheme="minorAscii"/>
          <w:sz w:val="24"/>
          <w:szCs w:val="24"/>
        </w:rPr>
        <w:t xml:space="preserve">With the </w:t>
      </w:r>
      <w:r w:rsidRPr="7162B474" w:rsidR="7B01D3CA">
        <w:rPr>
          <w:rFonts w:ascii="Calibri" w:hAnsi="Calibri" w:cs="Calibri" w:asciiTheme="minorAscii" w:hAnsiTheme="minorAscii" w:cstheme="minorAscii"/>
          <w:sz w:val="24"/>
          <w:szCs w:val="24"/>
        </w:rPr>
        <w:t>National Care Service (</w:t>
      </w:r>
      <w:r w:rsidRPr="7162B474" w:rsidR="00E73C7D">
        <w:rPr>
          <w:rFonts w:ascii="Calibri" w:hAnsi="Calibri" w:cs="Calibri" w:asciiTheme="minorAscii" w:hAnsiTheme="minorAscii" w:cstheme="minorAscii"/>
          <w:sz w:val="24"/>
          <w:szCs w:val="24"/>
        </w:rPr>
        <w:t>NCS</w:t>
      </w:r>
      <w:r w:rsidRPr="7162B474" w:rsidR="354AEAF8">
        <w:rPr>
          <w:rFonts w:ascii="Calibri" w:hAnsi="Calibri" w:cs="Calibri" w:asciiTheme="minorAscii" w:hAnsiTheme="minorAscii" w:cstheme="minorAscii"/>
          <w:sz w:val="24"/>
          <w:szCs w:val="24"/>
        </w:rPr>
        <w:t>)</w:t>
      </w:r>
      <w:r w:rsidRPr="7162B474" w:rsidR="00E73C7D">
        <w:rPr>
          <w:rFonts w:ascii="Calibri" w:hAnsi="Calibri" w:cs="Calibri" w:asciiTheme="minorAscii" w:hAnsiTheme="minorAscii" w:cstheme="minorAscii"/>
          <w:sz w:val="24"/>
          <w:szCs w:val="24"/>
        </w:rPr>
        <w:t>, work is going on over the summer so keep an eye on developments there</w:t>
      </w:r>
      <w:r w:rsidRPr="7162B474" w:rsidR="00E73C7D">
        <w:rPr>
          <w:rFonts w:ascii="Calibri" w:hAnsi="Calibri" w:cs="Calibri" w:asciiTheme="minorAscii" w:hAnsiTheme="minorAscii" w:cstheme="minorAscii"/>
          <w:sz w:val="24"/>
          <w:szCs w:val="24"/>
        </w:rPr>
        <w:t>.</w:t>
      </w:r>
      <w:r w:rsidRPr="7162B474" w:rsidR="00CE6DF8">
        <w:rPr>
          <w:rFonts w:ascii="Calibri" w:hAnsi="Calibri" w:cs="Calibri" w:asciiTheme="minorAscii" w:hAnsiTheme="minorAscii" w:cstheme="minorAscii"/>
          <w:sz w:val="24"/>
          <w:szCs w:val="24"/>
        </w:rPr>
        <w:t xml:space="preserve">  </w:t>
      </w:r>
      <w:r w:rsidRPr="7162B474" w:rsidR="00CE6DF8">
        <w:rPr>
          <w:rFonts w:ascii="Calibri" w:hAnsi="Calibri" w:cs="Calibri" w:asciiTheme="minorAscii" w:hAnsiTheme="minorAscii" w:cstheme="minorAscii"/>
          <w:sz w:val="24"/>
          <w:szCs w:val="24"/>
        </w:rPr>
        <w:t>A motion has been tabled in Parliament to have Stage 1 scrutiny over by 31 January 2024.</w:t>
      </w:r>
    </w:p>
    <w:p w:rsidR="00E73C7D" w:rsidP="0005101D" w:rsidRDefault="00E73C7D" w14:paraId="12E6BC89" w14:textId="77777777">
      <w:pPr>
        <w:pStyle w:val="NormalWeb"/>
        <w:rPr>
          <w:rFonts w:asciiTheme="minorHAnsi" w:hAnsiTheme="minorHAnsi" w:cstheme="minorHAnsi"/>
          <w:sz w:val="24"/>
          <w:szCs w:val="24"/>
        </w:rPr>
      </w:pPr>
    </w:p>
    <w:p w:rsidR="00E73C7D" w:rsidP="0005101D" w:rsidRDefault="00E73C7D" w14:paraId="5B83CF2A" w14:textId="260BFC07">
      <w:pPr>
        <w:pStyle w:val="NormalWeb"/>
        <w:rPr>
          <w:rFonts w:asciiTheme="minorHAnsi" w:hAnsiTheme="minorHAnsi" w:cstheme="minorHAnsi"/>
          <w:sz w:val="24"/>
          <w:szCs w:val="24"/>
        </w:rPr>
      </w:pPr>
      <w:r>
        <w:rPr>
          <w:rFonts w:asciiTheme="minorHAnsi" w:hAnsiTheme="minorHAnsi" w:cstheme="minorHAnsi"/>
          <w:sz w:val="24"/>
          <w:szCs w:val="24"/>
        </w:rPr>
        <w:t>Cerebral Palsy have been contacted by Duty of Care about the proposed assisted dying legislation</w:t>
      </w:r>
      <w:r w:rsidR="00CE6DF8">
        <w:rPr>
          <w:rFonts w:asciiTheme="minorHAnsi" w:hAnsiTheme="minorHAnsi" w:cstheme="minorHAnsi"/>
          <w:sz w:val="24"/>
          <w:szCs w:val="24"/>
        </w:rPr>
        <w:t xml:space="preserve"> and they have been sent the </w:t>
      </w:r>
      <w:hyperlink w:history="1" r:id="rId16">
        <w:r w:rsidRPr="00901CB3" w:rsidR="00CE6DF8">
          <w:rPr>
            <w:rStyle w:val="Hyperlink"/>
            <w:rFonts w:asciiTheme="minorHAnsi" w:hAnsiTheme="minorHAnsi" w:cstheme="minorHAnsi"/>
            <w:sz w:val="24"/>
            <w:szCs w:val="24"/>
          </w:rPr>
          <w:t>NAoS consultation response</w:t>
        </w:r>
      </w:hyperlink>
      <w:r w:rsidR="00CE6DF8">
        <w:rPr>
          <w:rFonts w:asciiTheme="minorHAnsi" w:hAnsiTheme="minorHAnsi" w:cstheme="minorHAnsi"/>
          <w:sz w:val="24"/>
          <w:szCs w:val="24"/>
        </w:rPr>
        <w:t>.</w:t>
      </w:r>
    </w:p>
    <w:p w:rsidR="00CE6DF8" w:rsidP="0005101D" w:rsidRDefault="00CE6DF8" w14:paraId="212A2F0F" w14:textId="77777777">
      <w:pPr>
        <w:pStyle w:val="NormalWeb"/>
        <w:rPr>
          <w:rFonts w:asciiTheme="minorHAnsi" w:hAnsiTheme="minorHAnsi" w:cstheme="minorHAnsi"/>
          <w:sz w:val="24"/>
          <w:szCs w:val="24"/>
        </w:rPr>
      </w:pPr>
    </w:p>
    <w:p w:rsidR="00CE6DF8" w:rsidP="0005101D" w:rsidRDefault="008700AC" w14:paraId="69B7CB9C" w14:textId="62339B36">
      <w:pPr>
        <w:pStyle w:val="NormalWeb"/>
        <w:rPr>
          <w:rFonts w:asciiTheme="minorHAnsi" w:hAnsiTheme="minorHAnsi" w:cstheme="minorHAnsi"/>
          <w:sz w:val="24"/>
          <w:szCs w:val="24"/>
        </w:rPr>
      </w:pPr>
      <w:r>
        <w:rPr>
          <w:rFonts w:asciiTheme="minorHAnsi" w:hAnsiTheme="minorHAnsi" w:cstheme="minorHAnsi"/>
          <w:sz w:val="24"/>
          <w:szCs w:val="24"/>
        </w:rPr>
        <w:t>The Human Rights Bill could be released this month.</w:t>
      </w:r>
    </w:p>
    <w:p w:rsidR="008700AC" w:rsidP="0005101D" w:rsidRDefault="008700AC" w14:paraId="683F857B" w14:textId="77777777">
      <w:pPr>
        <w:pStyle w:val="NormalWeb"/>
        <w:rPr>
          <w:rFonts w:asciiTheme="minorHAnsi" w:hAnsiTheme="minorHAnsi" w:cstheme="minorHAnsi"/>
          <w:sz w:val="24"/>
          <w:szCs w:val="24"/>
        </w:rPr>
      </w:pPr>
    </w:p>
    <w:p w:rsidRPr="00823CF3" w:rsidR="008700AC" w:rsidP="0005101D" w:rsidRDefault="008700AC" w14:paraId="18DEC612" w14:textId="4F8A2879">
      <w:pPr>
        <w:pStyle w:val="NormalWeb"/>
        <w:rPr>
          <w:rFonts w:asciiTheme="minorHAnsi" w:hAnsiTheme="minorHAnsi" w:cstheme="minorHAnsi"/>
          <w:b/>
          <w:bCs/>
          <w:sz w:val="24"/>
          <w:szCs w:val="24"/>
        </w:rPr>
      </w:pPr>
      <w:r w:rsidRPr="00823CF3">
        <w:rPr>
          <w:rFonts w:asciiTheme="minorHAnsi" w:hAnsiTheme="minorHAnsi" w:cstheme="minorHAnsi"/>
          <w:b/>
          <w:bCs/>
          <w:sz w:val="24"/>
          <w:szCs w:val="24"/>
        </w:rPr>
        <w:t>Action – please let us know of any policy or legislation that we need to know about.</w:t>
      </w:r>
    </w:p>
    <w:p w:rsidRPr="00577051" w:rsidR="00122828" w:rsidP="0005101D" w:rsidRDefault="00122828" w14:paraId="7A5BA3BF" w14:textId="77777777">
      <w:pPr>
        <w:pStyle w:val="NormalWeb"/>
        <w:rPr>
          <w:rFonts w:asciiTheme="minorHAnsi" w:hAnsiTheme="minorHAnsi" w:cstheme="minorHAnsi"/>
          <w:sz w:val="24"/>
          <w:szCs w:val="24"/>
        </w:rPr>
      </w:pPr>
    </w:p>
    <w:p w:rsidRPr="00B2196F" w:rsidR="00FA28AF" w:rsidP="0005101D" w:rsidRDefault="00311F3A" w14:paraId="4E3EABDE" w14:textId="0ED251F2">
      <w:pPr>
        <w:pStyle w:val="NormalWeb"/>
        <w:numPr>
          <w:ilvl w:val="0"/>
          <w:numId w:val="1"/>
        </w:numPr>
        <w:ind w:left="360"/>
        <w:rPr>
          <w:rFonts w:asciiTheme="minorHAnsi" w:hAnsiTheme="minorHAnsi" w:cstheme="minorHAnsi"/>
          <w:sz w:val="24"/>
          <w:szCs w:val="24"/>
          <w:u w:val="single"/>
        </w:rPr>
      </w:pPr>
      <w:r w:rsidRPr="00B2196F">
        <w:rPr>
          <w:rFonts w:asciiTheme="minorHAnsi" w:hAnsiTheme="minorHAnsi" w:cstheme="minorHAnsi"/>
          <w:sz w:val="24"/>
          <w:szCs w:val="24"/>
          <w:u w:val="single"/>
        </w:rPr>
        <w:t>A.O.B</w:t>
      </w:r>
    </w:p>
    <w:p w:rsidR="000F3229" w:rsidP="0005101D" w:rsidRDefault="000F3229" w14:paraId="359E5ED9" w14:textId="77777777">
      <w:pPr>
        <w:pStyle w:val="NormalWeb"/>
        <w:rPr>
          <w:rFonts w:asciiTheme="minorHAnsi" w:hAnsiTheme="minorHAnsi" w:cstheme="minorHAnsi"/>
          <w:sz w:val="24"/>
          <w:szCs w:val="24"/>
        </w:rPr>
      </w:pPr>
    </w:p>
    <w:p w:rsidR="008700AC" w:rsidP="0005101D" w:rsidRDefault="008700AC" w14:paraId="59681E03" w14:textId="0D78CA1C">
      <w:pPr>
        <w:pStyle w:val="NormalWeb"/>
        <w:rPr>
          <w:rFonts w:asciiTheme="minorHAnsi" w:hAnsiTheme="minorHAnsi" w:cstheme="minorHAnsi"/>
          <w:sz w:val="24"/>
          <w:szCs w:val="24"/>
        </w:rPr>
      </w:pPr>
      <w:r>
        <w:rPr>
          <w:rFonts w:asciiTheme="minorHAnsi" w:hAnsiTheme="minorHAnsi" w:cstheme="minorHAnsi"/>
          <w:sz w:val="24"/>
          <w:szCs w:val="24"/>
        </w:rPr>
        <w:t>If you have any idea of speakers you’d like us to bring forward at future PG meetings, please let us know.</w:t>
      </w:r>
    </w:p>
    <w:p w:rsidR="008700AC" w:rsidP="0005101D" w:rsidRDefault="008700AC" w14:paraId="67FD8B75" w14:textId="77777777">
      <w:pPr>
        <w:pStyle w:val="NormalWeb"/>
        <w:rPr>
          <w:rFonts w:asciiTheme="minorHAnsi" w:hAnsiTheme="minorHAnsi" w:cstheme="minorHAnsi"/>
          <w:sz w:val="24"/>
          <w:szCs w:val="24"/>
        </w:rPr>
      </w:pPr>
    </w:p>
    <w:p w:rsidR="008700AC" w:rsidP="0005101D" w:rsidRDefault="00492BAF" w14:paraId="0842FAE1" w14:textId="339C93A4">
      <w:pPr>
        <w:pStyle w:val="NormalWeb"/>
        <w:rPr>
          <w:rFonts w:asciiTheme="minorHAnsi" w:hAnsiTheme="minorHAnsi" w:cstheme="minorHAnsi"/>
          <w:sz w:val="24"/>
          <w:szCs w:val="24"/>
        </w:rPr>
      </w:pPr>
      <w:r>
        <w:rPr>
          <w:rFonts w:asciiTheme="minorHAnsi" w:hAnsiTheme="minorHAnsi" w:cstheme="minorHAnsi"/>
          <w:sz w:val="24"/>
          <w:szCs w:val="24"/>
        </w:rPr>
        <w:t xml:space="preserve">The Institute of Neurosciences redevelopment project is underway and there are spaces on the patient, carers and third sector voices </w:t>
      </w:r>
      <w:r w:rsidR="00823CF3">
        <w:rPr>
          <w:rFonts w:asciiTheme="minorHAnsi" w:hAnsiTheme="minorHAnsi" w:cstheme="minorHAnsi"/>
          <w:sz w:val="24"/>
          <w:szCs w:val="24"/>
        </w:rPr>
        <w:t xml:space="preserve">group.  </w:t>
      </w:r>
    </w:p>
    <w:p w:rsidR="00823CF3" w:rsidP="0005101D" w:rsidRDefault="00823CF3" w14:paraId="5045EAF5" w14:textId="77777777">
      <w:pPr>
        <w:pStyle w:val="NormalWeb"/>
        <w:rPr>
          <w:rFonts w:asciiTheme="minorHAnsi" w:hAnsiTheme="minorHAnsi" w:cstheme="minorHAnsi"/>
          <w:sz w:val="24"/>
          <w:szCs w:val="24"/>
        </w:rPr>
      </w:pPr>
    </w:p>
    <w:p w:rsidRPr="00823CF3" w:rsidR="00823CF3" w:rsidP="0005101D" w:rsidRDefault="00823CF3" w14:paraId="13EFE63A" w14:textId="179FE346">
      <w:pPr>
        <w:pStyle w:val="NormalWeb"/>
        <w:rPr>
          <w:rFonts w:asciiTheme="minorHAnsi" w:hAnsiTheme="minorHAnsi" w:cstheme="minorHAnsi"/>
          <w:b/>
          <w:bCs/>
          <w:sz w:val="24"/>
          <w:szCs w:val="24"/>
        </w:rPr>
      </w:pPr>
      <w:r w:rsidRPr="00823CF3">
        <w:rPr>
          <w:rFonts w:asciiTheme="minorHAnsi" w:hAnsiTheme="minorHAnsi" w:cstheme="minorHAnsi"/>
          <w:b/>
          <w:bCs/>
          <w:sz w:val="24"/>
          <w:szCs w:val="24"/>
        </w:rPr>
        <w:t>Action – please flag</w:t>
      </w:r>
      <w:r w:rsidR="00593B2D">
        <w:rPr>
          <w:rFonts w:asciiTheme="minorHAnsi" w:hAnsiTheme="minorHAnsi" w:cstheme="minorHAnsi"/>
          <w:b/>
          <w:bCs/>
          <w:sz w:val="24"/>
          <w:szCs w:val="24"/>
        </w:rPr>
        <w:t xml:space="preserve"> ASAP</w:t>
      </w:r>
      <w:r w:rsidRPr="00823CF3">
        <w:rPr>
          <w:rFonts w:asciiTheme="minorHAnsi" w:hAnsiTheme="minorHAnsi" w:cstheme="minorHAnsi"/>
          <w:b/>
          <w:bCs/>
          <w:sz w:val="24"/>
          <w:szCs w:val="24"/>
        </w:rPr>
        <w:t xml:space="preserve"> if you would like to be involved in the INS redevelopment</w:t>
      </w:r>
      <w:r w:rsidR="00593B2D">
        <w:rPr>
          <w:rFonts w:asciiTheme="minorHAnsi" w:hAnsiTheme="minorHAnsi" w:cstheme="minorHAnsi"/>
          <w:b/>
          <w:bCs/>
          <w:sz w:val="24"/>
          <w:szCs w:val="24"/>
        </w:rPr>
        <w:t xml:space="preserve"> as they are half way through the workshops.  If you would like to be involved, Susan Walker from NHS GGC will schedule a call with you to get you up to speed on discussions so far.</w:t>
      </w:r>
    </w:p>
    <w:p w:rsidRPr="000F3229" w:rsidR="008700AC" w:rsidP="0005101D" w:rsidRDefault="008700AC" w14:paraId="5F127084" w14:textId="77777777">
      <w:pPr>
        <w:pStyle w:val="NormalWeb"/>
        <w:rPr>
          <w:rFonts w:asciiTheme="minorHAnsi" w:hAnsiTheme="minorHAnsi" w:cstheme="minorHAnsi"/>
          <w:sz w:val="24"/>
          <w:szCs w:val="24"/>
        </w:rPr>
      </w:pPr>
    </w:p>
    <w:p w:rsidRPr="00176EC9" w:rsidR="003F5B47" w:rsidP="0005101D" w:rsidRDefault="00B2196F" w14:paraId="011801E3" w14:textId="58DBFF94">
      <w:pPr>
        <w:pStyle w:val="NormalWeb"/>
        <w:numPr>
          <w:ilvl w:val="0"/>
          <w:numId w:val="1"/>
        </w:numPr>
        <w:ind w:left="360"/>
        <w:rPr>
          <w:rFonts w:asciiTheme="minorHAnsi" w:hAnsiTheme="minorHAnsi" w:cstheme="minorHAnsi"/>
          <w:sz w:val="24"/>
          <w:szCs w:val="24"/>
        </w:rPr>
      </w:pPr>
      <w:r>
        <w:rPr>
          <w:color w:val="000000"/>
          <w:sz w:val="24"/>
          <w:szCs w:val="24"/>
        </w:rPr>
        <w:t>The n</w:t>
      </w:r>
      <w:r w:rsidR="00170B9D">
        <w:rPr>
          <w:color w:val="000000"/>
          <w:sz w:val="24"/>
          <w:szCs w:val="24"/>
        </w:rPr>
        <w:t xml:space="preserve">ext meeting date: </w:t>
      </w:r>
      <w:r w:rsidRPr="00B2196F" w:rsidR="0034053F">
        <w:rPr>
          <w:b/>
          <w:bCs/>
          <w:color w:val="000000"/>
          <w:sz w:val="24"/>
          <w:szCs w:val="24"/>
        </w:rPr>
        <w:t>Wednesday 6 September, 11 – 12pm</w:t>
      </w:r>
      <w:r w:rsidRPr="00B2196F">
        <w:rPr>
          <w:b/>
          <w:bCs/>
          <w:color w:val="000000"/>
          <w:sz w:val="24"/>
          <w:szCs w:val="24"/>
        </w:rPr>
        <w:t>.</w:t>
      </w:r>
      <w:r>
        <w:rPr>
          <w:color w:val="000000"/>
          <w:sz w:val="24"/>
          <w:szCs w:val="24"/>
        </w:rPr>
        <w:t xml:space="preserve">  If you would like to chair this meeting, please let us know.</w:t>
      </w:r>
    </w:p>
    <w:sectPr w:rsidRPr="00176EC9" w:rsidR="003F5B47">
      <w:headerReference w:type="default" r:id="rId17"/>
      <w:foot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C0BED" w:rsidP="00813A57" w:rsidRDefault="004C0BED" w14:paraId="7259401B" w14:textId="77777777">
      <w:pPr>
        <w:spacing w:after="0" w:line="240" w:lineRule="auto"/>
      </w:pPr>
      <w:r>
        <w:separator/>
      </w:r>
    </w:p>
  </w:endnote>
  <w:endnote w:type="continuationSeparator" w:id="0">
    <w:p w:rsidR="004C0BED" w:rsidP="00813A57" w:rsidRDefault="004C0BED" w14:paraId="614644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7780401"/>
      <w:docPartObj>
        <w:docPartGallery w:val="Page Numbers (Bottom of Page)"/>
        <w:docPartUnique/>
      </w:docPartObj>
    </w:sdtPr>
    <w:sdtEndPr>
      <w:rPr>
        <w:noProof/>
      </w:rPr>
    </w:sdtEndPr>
    <w:sdtContent>
      <w:p w:rsidR="00823CF3" w:rsidRDefault="00823CF3" w14:paraId="13EDECAA" w14:textId="222084AE">
        <w:pPr>
          <w:pStyle w:val="Footer"/>
        </w:pPr>
        <w:r>
          <w:fldChar w:fldCharType="begin"/>
        </w:r>
        <w:r>
          <w:instrText xml:space="preserve"> PAGE   \* MERGEFORMAT </w:instrText>
        </w:r>
        <w:r>
          <w:fldChar w:fldCharType="separate"/>
        </w:r>
        <w:r>
          <w:rPr>
            <w:noProof/>
          </w:rPr>
          <w:t>2</w:t>
        </w:r>
        <w:r>
          <w:rPr>
            <w:noProof/>
          </w:rPr>
          <w:fldChar w:fldCharType="end"/>
        </w:r>
      </w:p>
    </w:sdtContent>
  </w:sdt>
  <w:p w:rsidR="00823CF3" w:rsidRDefault="00823CF3" w14:paraId="6AEDB4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C0BED" w:rsidP="00813A57" w:rsidRDefault="004C0BED" w14:paraId="47E25A7C" w14:textId="77777777">
      <w:pPr>
        <w:spacing w:after="0" w:line="240" w:lineRule="auto"/>
      </w:pPr>
      <w:r>
        <w:separator/>
      </w:r>
    </w:p>
  </w:footnote>
  <w:footnote w:type="continuationSeparator" w:id="0">
    <w:p w:rsidR="004C0BED" w:rsidP="00813A57" w:rsidRDefault="004C0BED" w14:paraId="51C545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13A57" w:rsidRDefault="00813A57" w14:paraId="54F5DE14" w14:textId="589866FF">
    <w:pPr>
      <w:pStyle w:val="Header"/>
    </w:pPr>
  </w:p>
  <w:p w:rsidR="00813A57" w:rsidRDefault="00813A57" w14:paraId="4FA7B9A4" w14:textId="29241ECD">
    <w:pPr>
      <w:pStyle w:val="Header"/>
    </w:pPr>
    <w:r>
      <w:tab/>
    </w:r>
    <w:r>
      <w:tab/>
    </w:r>
    <w:r>
      <w:rPr>
        <w:noProof/>
        <w:lang w:eastAsia="en-GB"/>
      </w:rPr>
      <w:drawing>
        <wp:inline distT="0" distB="0" distL="0" distR="0" wp14:anchorId="69BE59E3" wp14:editId="6DE71907">
          <wp:extent cx="1288580" cy="698177"/>
          <wp:effectExtent l="0" t="0" r="6985" b="698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95406" cy="7018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8B2"/>
    <w:multiLevelType w:val="hybridMultilevel"/>
    <w:tmpl w:val="0CF223F4"/>
    <w:lvl w:ilvl="0" w:tplc="1E46B7F6">
      <w:start w:val="1"/>
      <w:numFmt w:val="lowerRoman"/>
      <w:lvlText w:val="%1."/>
      <w:lvlJc w:val="left"/>
      <w:pPr>
        <w:ind w:left="2160" w:hanging="720"/>
      </w:pPr>
      <w:rPr>
        <w:rFonts w:hint="default" w:ascii="Calibri" w:hAnsi="Calibri" w:cs="Calibri"/>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FE43F99"/>
    <w:multiLevelType w:val="hybridMultilevel"/>
    <w:tmpl w:val="94C2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B3842"/>
    <w:multiLevelType w:val="hybridMultilevel"/>
    <w:tmpl w:val="E506B8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347A9F"/>
    <w:multiLevelType w:val="hybridMultilevel"/>
    <w:tmpl w:val="1B20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A660A"/>
    <w:multiLevelType w:val="hybridMultilevel"/>
    <w:tmpl w:val="9506A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421419"/>
    <w:multiLevelType w:val="hybridMultilevel"/>
    <w:tmpl w:val="823A6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0663EFF"/>
    <w:multiLevelType w:val="hybridMultilevel"/>
    <w:tmpl w:val="5A362D24"/>
    <w:lvl w:ilvl="0" w:tplc="6BEEFD12">
      <w:start w:val="14"/>
      <w:numFmt w:val="bullet"/>
      <w:lvlText w:val="-"/>
      <w:lvlJc w:val="left"/>
      <w:pPr>
        <w:ind w:left="720" w:hanging="360"/>
      </w:pPr>
      <w:rPr>
        <w:rFonts w:hint="default" w:ascii="Helvetica" w:hAnsi="Helvetica" w:cs="Helvetica" w:eastAsiaTheme="minorHAnsi"/>
        <w:color w:val="2626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6196D55"/>
    <w:multiLevelType w:val="hybridMultilevel"/>
    <w:tmpl w:val="3B00C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4FB40252"/>
    <w:multiLevelType w:val="hybridMultilevel"/>
    <w:tmpl w:val="8F5C3C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0702EED"/>
    <w:multiLevelType w:val="hybridMultilevel"/>
    <w:tmpl w:val="253023A2"/>
    <w:lvl w:ilvl="0" w:tplc="DC30B6A4">
      <w:start w:val="11"/>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55AF5A5F"/>
    <w:multiLevelType w:val="hybridMultilevel"/>
    <w:tmpl w:val="5A0AC4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4C2D2B"/>
    <w:multiLevelType w:val="hybridMultilevel"/>
    <w:tmpl w:val="F7AC2F00"/>
    <w:lvl w:ilvl="0" w:tplc="3AD8C7D6">
      <w:start w:val="1"/>
      <w:numFmt w:val="decimal"/>
      <w:lvlText w:val="%1."/>
      <w:lvlJc w:val="left"/>
      <w:pPr>
        <w:ind w:left="720" w:hanging="360"/>
      </w:pPr>
      <w:rPr>
        <w:rFonts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D0114F"/>
    <w:multiLevelType w:val="hybridMultilevel"/>
    <w:tmpl w:val="F27AB70C"/>
    <w:lvl w:ilvl="0" w:tplc="B9440102">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7671714">
    <w:abstractNumId w:val="11"/>
  </w:num>
  <w:num w:numId="2" w16cid:durableId="1820416892">
    <w:abstractNumId w:val="6"/>
  </w:num>
  <w:num w:numId="3" w16cid:durableId="259073764">
    <w:abstractNumId w:val="3"/>
  </w:num>
  <w:num w:numId="4" w16cid:durableId="737437470">
    <w:abstractNumId w:val="4"/>
  </w:num>
  <w:num w:numId="5" w16cid:durableId="1704593834">
    <w:abstractNumId w:val="0"/>
  </w:num>
  <w:num w:numId="6" w16cid:durableId="1720088821">
    <w:abstractNumId w:val="7"/>
  </w:num>
  <w:num w:numId="7" w16cid:durableId="927156021">
    <w:abstractNumId w:val="9"/>
  </w:num>
  <w:num w:numId="8" w16cid:durableId="1611937407">
    <w:abstractNumId w:val="12"/>
  </w:num>
  <w:num w:numId="9" w16cid:durableId="713701991">
    <w:abstractNumId w:val="8"/>
  </w:num>
  <w:num w:numId="10" w16cid:durableId="2018532436">
    <w:abstractNumId w:val="1"/>
  </w:num>
  <w:num w:numId="11" w16cid:durableId="984437059">
    <w:abstractNumId w:val="5"/>
  </w:num>
  <w:num w:numId="12" w16cid:durableId="1341158892">
    <w:abstractNumId w:val="2"/>
  </w:num>
  <w:num w:numId="13" w16cid:durableId="73164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4C"/>
    <w:rsid w:val="00003E19"/>
    <w:rsid w:val="0001419A"/>
    <w:rsid w:val="00014BC3"/>
    <w:rsid w:val="00016507"/>
    <w:rsid w:val="00017C86"/>
    <w:rsid w:val="00020502"/>
    <w:rsid w:val="00022B2C"/>
    <w:rsid w:val="0003301E"/>
    <w:rsid w:val="000415A6"/>
    <w:rsid w:val="0004211E"/>
    <w:rsid w:val="00047811"/>
    <w:rsid w:val="0005101D"/>
    <w:rsid w:val="0005638B"/>
    <w:rsid w:val="0006124A"/>
    <w:rsid w:val="000679FA"/>
    <w:rsid w:val="0007054F"/>
    <w:rsid w:val="00070C6E"/>
    <w:rsid w:val="00075876"/>
    <w:rsid w:val="00077FB3"/>
    <w:rsid w:val="0008087E"/>
    <w:rsid w:val="00081671"/>
    <w:rsid w:val="00084146"/>
    <w:rsid w:val="000849E8"/>
    <w:rsid w:val="0009247F"/>
    <w:rsid w:val="000B304F"/>
    <w:rsid w:val="000B7F44"/>
    <w:rsid w:val="000C3930"/>
    <w:rsid w:val="000D3CD0"/>
    <w:rsid w:val="000D4513"/>
    <w:rsid w:val="000E0470"/>
    <w:rsid w:val="000E1C6B"/>
    <w:rsid w:val="000E24DA"/>
    <w:rsid w:val="000E76E2"/>
    <w:rsid w:val="000F3229"/>
    <w:rsid w:val="000F4E7B"/>
    <w:rsid w:val="000F6A69"/>
    <w:rsid w:val="001012F2"/>
    <w:rsid w:val="00114ECC"/>
    <w:rsid w:val="00114F60"/>
    <w:rsid w:val="00122828"/>
    <w:rsid w:val="001271B3"/>
    <w:rsid w:val="00132C7E"/>
    <w:rsid w:val="00132F33"/>
    <w:rsid w:val="00133E66"/>
    <w:rsid w:val="0013711D"/>
    <w:rsid w:val="00143227"/>
    <w:rsid w:val="00143D04"/>
    <w:rsid w:val="00154751"/>
    <w:rsid w:val="001570E9"/>
    <w:rsid w:val="00157177"/>
    <w:rsid w:val="001672F6"/>
    <w:rsid w:val="00170679"/>
    <w:rsid w:val="00170B9D"/>
    <w:rsid w:val="001720ED"/>
    <w:rsid w:val="00176EC9"/>
    <w:rsid w:val="001811AC"/>
    <w:rsid w:val="00183872"/>
    <w:rsid w:val="001B3B7E"/>
    <w:rsid w:val="001C12CD"/>
    <w:rsid w:val="001C151D"/>
    <w:rsid w:val="001D22D9"/>
    <w:rsid w:val="001D7B17"/>
    <w:rsid w:val="001E0697"/>
    <w:rsid w:val="001E330B"/>
    <w:rsid w:val="001E43A0"/>
    <w:rsid w:val="00200D40"/>
    <w:rsid w:val="00202399"/>
    <w:rsid w:val="002104CB"/>
    <w:rsid w:val="00212A84"/>
    <w:rsid w:val="00220825"/>
    <w:rsid w:val="00221FA7"/>
    <w:rsid w:val="00224E4D"/>
    <w:rsid w:val="00234F4F"/>
    <w:rsid w:val="0023533E"/>
    <w:rsid w:val="00237FEF"/>
    <w:rsid w:val="0024416E"/>
    <w:rsid w:val="002449EE"/>
    <w:rsid w:val="00253089"/>
    <w:rsid w:val="00256517"/>
    <w:rsid w:val="00262704"/>
    <w:rsid w:val="002703E2"/>
    <w:rsid w:val="0027043A"/>
    <w:rsid w:val="002813DB"/>
    <w:rsid w:val="00281433"/>
    <w:rsid w:val="00294B22"/>
    <w:rsid w:val="002A3593"/>
    <w:rsid w:val="002A3AE8"/>
    <w:rsid w:val="002A7354"/>
    <w:rsid w:val="002B1949"/>
    <w:rsid w:val="002B2EA6"/>
    <w:rsid w:val="002C300C"/>
    <w:rsid w:val="002C3E2F"/>
    <w:rsid w:val="002D048B"/>
    <w:rsid w:val="002D60A6"/>
    <w:rsid w:val="002E031D"/>
    <w:rsid w:val="002F3919"/>
    <w:rsid w:val="00311F3A"/>
    <w:rsid w:val="00312E0A"/>
    <w:rsid w:val="00316842"/>
    <w:rsid w:val="003169AB"/>
    <w:rsid w:val="00316D64"/>
    <w:rsid w:val="00322DDB"/>
    <w:rsid w:val="00334DAD"/>
    <w:rsid w:val="00334FB8"/>
    <w:rsid w:val="0034053F"/>
    <w:rsid w:val="003412BF"/>
    <w:rsid w:val="00352591"/>
    <w:rsid w:val="003525FC"/>
    <w:rsid w:val="00352BD7"/>
    <w:rsid w:val="00357339"/>
    <w:rsid w:val="0036007B"/>
    <w:rsid w:val="003601BD"/>
    <w:rsid w:val="00360CE8"/>
    <w:rsid w:val="00361785"/>
    <w:rsid w:val="003620A4"/>
    <w:rsid w:val="00365CFB"/>
    <w:rsid w:val="003724F1"/>
    <w:rsid w:val="00374246"/>
    <w:rsid w:val="003771B9"/>
    <w:rsid w:val="00380F68"/>
    <w:rsid w:val="00396A21"/>
    <w:rsid w:val="003A22A2"/>
    <w:rsid w:val="003A5812"/>
    <w:rsid w:val="003A5B5A"/>
    <w:rsid w:val="003B2BD5"/>
    <w:rsid w:val="003B34C5"/>
    <w:rsid w:val="003B3782"/>
    <w:rsid w:val="003D4B6D"/>
    <w:rsid w:val="003D5035"/>
    <w:rsid w:val="003D69B2"/>
    <w:rsid w:val="003F1569"/>
    <w:rsid w:val="003F5B47"/>
    <w:rsid w:val="004009B0"/>
    <w:rsid w:val="0040148B"/>
    <w:rsid w:val="00406F30"/>
    <w:rsid w:val="0041230C"/>
    <w:rsid w:val="0041252C"/>
    <w:rsid w:val="00417558"/>
    <w:rsid w:val="0042234E"/>
    <w:rsid w:val="00433A0C"/>
    <w:rsid w:val="00436A42"/>
    <w:rsid w:val="00444F47"/>
    <w:rsid w:val="004542FA"/>
    <w:rsid w:val="00454320"/>
    <w:rsid w:val="00455A94"/>
    <w:rsid w:val="00456897"/>
    <w:rsid w:val="0046487B"/>
    <w:rsid w:val="00475B6E"/>
    <w:rsid w:val="00480316"/>
    <w:rsid w:val="00483A60"/>
    <w:rsid w:val="00490097"/>
    <w:rsid w:val="00492BAF"/>
    <w:rsid w:val="004A6790"/>
    <w:rsid w:val="004C000D"/>
    <w:rsid w:val="004C05E1"/>
    <w:rsid w:val="004C0BED"/>
    <w:rsid w:val="004C386A"/>
    <w:rsid w:val="004D0F9C"/>
    <w:rsid w:val="004D5B39"/>
    <w:rsid w:val="004F02EB"/>
    <w:rsid w:val="004F52E3"/>
    <w:rsid w:val="0050042A"/>
    <w:rsid w:val="00501324"/>
    <w:rsid w:val="00507188"/>
    <w:rsid w:val="00511570"/>
    <w:rsid w:val="00546BD2"/>
    <w:rsid w:val="00547B35"/>
    <w:rsid w:val="00551845"/>
    <w:rsid w:val="00551B25"/>
    <w:rsid w:val="00556F65"/>
    <w:rsid w:val="0056249C"/>
    <w:rsid w:val="005659A9"/>
    <w:rsid w:val="00566C91"/>
    <w:rsid w:val="005677C4"/>
    <w:rsid w:val="00570048"/>
    <w:rsid w:val="00574396"/>
    <w:rsid w:val="00577051"/>
    <w:rsid w:val="0057736C"/>
    <w:rsid w:val="00593B2D"/>
    <w:rsid w:val="00596D66"/>
    <w:rsid w:val="005A2F95"/>
    <w:rsid w:val="005A41C2"/>
    <w:rsid w:val="005C1830"/>
    <w:rsid w:val="005C4AF6"/>
    <w:rsid w:val="005D1574"/>
    <w:rsid w:val="005D2AA3"/>
    <w:rsid w:val="005E34BC"/>
    <w:rsid w:val="0060180A"/>
    <w:rsid w:val="006024CD"/>
    <w:rsid w:val="00604603"/>
    <w:rsid w:val="00616C60"/>
    <w:rsid w:val="00617522"/>
    <w:rsid w:val="006211A0"/>
    <w:rsid w:val="00621D7D"/>
    <w:rsid w:val="006225E1"/>
    <w:rsid w:val="0062737C"/>
    <w:rsid w:val="006321F7"/>
    <w:rsid w:val="00632516"/>
    <w:rsid w:val="00635403"/>
    <w:rsid w:val="00636298"/>
    <w:rsid w:val="00643246"/>
    <w:rsid w:val="00651C18"/>
    <w:rsid w:val="00661291"/>
    <w:rsid w:val="00665700"/>
    <w:rsid w:val="00671B9E"/>
    <w:rsid w:val="00672883"/>
    <w:rsid w:val="00674C17"/>
    <w:rsid w:val="00684880"/>
    <w:rsid w:val="0068592B"/>
    <w:rsid w:val="0068793D"/>
    <w:rsid w:val="00691B1C"/>
    <w:rsid w:val="00692462"/>
    <w:rsid w:val="00693F37"/>
    <w:rsid w:val="0069761F"/>
    <w:rsid w:val="006A5162"/>
    <w:rsid w:val="006A609E"/>
    <w:rsid w:val="006B2181"/>
    <w:rsid w:val="006B71DF"/>
    <w:rsid w:val="006C6900"/>
    <w:rsid w:val="006D137F"/>
    <w:rsid w:val="006D5B4E"/>
    <w:rsid w:val="006F0916"/>
    <w:rsid w:val="006F6A75"/>
    <w:rsid w:val="006F7328"/>
    <w:rsid w:val="00700176"/>
    <w:rsid w:val="00711976"/>
    <w:rsid w:val="00726220"/>
    <w:rsid w:val="00726E89"/>
    <w:rsid w:val="00740267"/>
    <w:rsid w:val="00747B86"/>
    <w:rsid w:val="00750F6C"/>
    <w:rsid w:val="00752D62"/>
    <w:rsid w:val="00760B3F"/>
    <w:rsid w:val="00770CEB"/>
    <w:rsid w:val="00772627"/>
    <w:rsid w:val="00776B2A"/>
    <w:rsid w:val="0077723A"/>
    <w:rsid w:val="00782FD7"/>
    <w:rsid w:val="00783151"/>
    <w:rsid w:val="00783F52"/>
    <w:rsid w:val="00786223"/>
    <w:rsid w:val="007A1566"/>
    <w:rsid w:val="007D3E92"/>
    <w:rsid w:val="007D49E8"/>
    <w:rsid w:val="007D5FF5"/>
    <w:rsid w:val="007E43BE"/>
    <w:rsid w:val="007E5A51"/>
    <w:rsid w:val="007E7CB9"/>
    <w:rsid w:val="00813A57"/>
    <w:rsid w:val="00816E97"/>
    <w:rsid w:val="00823CF3"/>
    <w:rsid w:val="008308DD"/>
    <w:rsid w:val="0083204B"/>
    <w:rsid w:val="008361D2"/>
    <w:rsid w:val="0083A87D"/>
    <w:rsid w:val="00841876"/>
    <w:rsid w:val="0084195A"/>
    <w:rsid w:val="00845D09"/>
    <w:rsid w:val="0085705C"/>
    <w:rsid w:val="00862ED1"/>
    <w:rsid w:val="00863F9E"/>
    <w:rsid w:val="008700AC"/>
    <w:rsid w:val="008720D3"/>
    <w:rsid w:val="00872B17"/>
    <w:rsid w:val="00884484"/>
    <w:rsid w:val="0089313C"/>
    <w:rsid w:val="00895194"/>
    <w:rsid w:val="008A13FD"/>
    <w:rsid w:val="008C065F"/>
    <w:rsid w:val="008C2755"/>
    <w:rsid w:val="008C4827"/>
    <w:rsid w:val="008C5BA5"/>
    <w:rsid w:val="008C7331"/>
    <w:rsid w:val="008D01AF"/>
    <w:rsid w:val="008D40D1"/>
    <w:rsid w:val="008D6974"/>
    <w:rsid w:val="008D7FB1"/>
    <w:rsid w:val="008E2AE9"/>
    <w:rsid w:val="00900B26"/>
    <w:rsid w:val="00901CB3"/>
    <w:rsid w:val="00910679"/>
    <w:rsid w:val="0092356F"/>
    <w:rsid w:val="00946FF9"/>
    <w:rsid w:val="009633A9"/>
    <w:rsid w:val="00975B28"/>
    <w:rsid w:val="00977187"/>
    <w:rsid w:val="00990F60"/>
    <w:rsid w:val="009968B5"/>
    <w:rsid w:val="009B5823"/>
    <w:rsid w:val="009C202E"/>
    <w:rsid w:val="009C4B9C"/>
    <w:rsid w:val="009C5473"/>
    <w:rsid w:val="009D1BAF"/>
    <w:rsid w:val="009D7B56"/>
    <w:rsid w:val="009E171D"/>
    <w:rsid w:val="009E73EE"/>
    <w:rsid w:val="00A16AF0"/>
    <w:rsid w:val="00A22F5C"/>
    <w:rsid w:val="00A26FB2"/>
    <w:rsid w:val="00A36834"/>
    <w:rsid w:val="00A441D3"/>
    <w:rsid w:val="00A50057"/>
    <w:rsid w:val="00A52D00"/>
    <w:rsid w:val="00A54656"/>
    <w:rsid w:val="00A55E27"/>
    <w:rsid w:val="00A6218C"/>
    <w:rsid w:val="00A80DA1"/>
    <w:rsid w:val="00A85535"/>
    <w:rsid w:val="00A85EDC"/>
    <w:rsid w:val="00A91A5C"/>
    <w:rsid w:val="00A93DD7"/>
    <w:rsid w:val="00A97499"/>
    <w:rsid w:val="00AA38CB"/>
    <w:rsid w:val="00AA76BD"/>
    <w:rsid w:val="00AB2204"/>
    <w:rsid w:val="00AB2BF1"/>
    <w:rsid w:val="00AB4305"/>
    <w:rsid w:val="00AB4A03"/>
    <w:rsid w:val="00AB583D"/>
    <w:rsid w:val="00AC5363"/>
    <w:rsid w:val="00AC7016"/>
    <w:rsid w:val="00AC7B16"/>
    <w:rsid w:val="00AD2B1B"/>
    <w:rsid w:val="00AD480E"/>
    <w:rsid w:val="00AE208E"/>
    <w:rsid w:val="00AE3F4D"/>
    <w:rsid w:val="00AF5B38"/>
    <w:rsid w:val="00B01DCA"/>
    <w:rsid w:val="00B17505"/>
    <w:rsid w:val="00B2196F"/>
    <w:rsid w:val="00B31A92"/>
    <w:rsid w:val="00B42414"/>
    <w:rsid w:val="00B47D92"/>
    <w:rsid w:val="00B47F99"/>
    <w:rsid w:val="00B5087A"/>
    <w:rsid w:val="00B62871"/>
    <w:rsid w:val="00B64408"/>
    <w:rsid w:val="00B65E2B"/>
    <w:rsid w:val="00B66FC8"/>
    <w:rsid w:val="00B675FF"/>
    <w:rsid w:val="00B749B0"/>
    <w:rsid w:val="00B74EA0"/>
    <w:rsid w:val="00B80F80"/>
    <w:rsid w:val="00B81037"/>
    <w:rsid w:val="00B8785F"/>
    <w:rsid w:val="00BA00D1"/>
    <w:rsid w:val="00BA5F20"/>
    <w:rsid w:val="00BA7548"/>
    <w:rsid w:val="00BB1A3E"/>
    <w:rsid w:val="00BB1AF6"/>
    <w:rsid w:val="00BB4A34"/>
    <w:rsid w:val="00BC064F"/>
    <w:rsid w:val="00BE09F7"/>
    <w:rsid w:val="00BE3709"/>
    <w:rsid w:val="00BF01B5"/>
    <w:rsid w:val="00BF7174"/>
    <w:rsid w:val="00C01447"/>
    <w:rsid w:val="00C1551A"/>
    <w:rsid w:val="00C21266"/>
    <w:rsid w:val="00C22374"/>
    <w:rsid w:val="00C24AB0"/>
    <w:rsid w:val="00C32DD8"/>
    <w:rsid w:val="00C60C6F"/>
    <w:rsid w:val="00C761ED"/>
    <w:rsid w:val="00C815FD"/>
    <w:rsid w:val="00C91918"/>
    <w:rsid w:val="00C96935"/>
    <w:rsid w:val="00C97B77"/>
    <w:rsid w:val="00CA0045"/>
    <w:rsid w:val="00CA52F3"/>
    <w:rsid w:val="00CA77D5"/>
    <w:rsid w:val="00CB7C82"/>
    <w:rsid w:val="00CC3D5C"/>
    <w:rsid w:val="00CD1306"/>
    <w:rsid w:val="00CD3D9F"/>
    <w:rsid w:val="00CE17A7"/>
    <w:rsid w:val="00CE2E96"/>
    <w:rsid w:val="00CE3A0B"/>
    <w:rsid w:val="00CE4BD4"/>
    <w:rsid w:val="00CE6CE1"/>
    <w:rsid w:val="00CE6DF8"/>
    <w:rsid w:val="00D025E6"/>
    <w:rsid w:val="00D06F56"/>
    <w:rsid w:val="00D16B04"/>
    <w:rsid w:val="00D23D27"/>
    <w:rsid w:val="00D24A5A"/>
    <w:rsid w:val="00D35C89"/>
    <w:rsid w:val="00D35DF4"/>
    <w:rsid w:val="00D45D73"/>
    <w:rsid w:val="00D63246"/>
    <w:rsid w:val="00D70879"/>
    <w:rsid w:val="00D7438E"/>
    <w:rsid w:val="00D83F87"/>
    <w:rsid w:val="00D857E6"/>
    <w:rsid w:val="00D9528D"/>
    <w:rsid w:val="00D96DD7"/>
    <w:rsid w:val="00DA253F"/>
    <w:rsid w:val="00DB082B"/>
    <w:rsid w:val="00DB0860"/>
    <w:rsid w:val="00DB3926"/>
    <w:rsid w:val="00DB62EE"/>
    <w:rsid w:val="00DD1FC0"/>
    <w:rsid w:val="00DD3921"/>
    <w:rsid w:val="00DD513E"/>
    <w:rsid w:val="00DE1302"/>
    <w:rsid w:val="00DE73C4"/>
    <w:rsid w:val="00E1544E"/>
    <w:rsid w:val="00E23A33"/>
    <w:rsid w:val="00E2734C"/>
    <w:rsid w:val="00E273C5"/>
    <w:rsid w:val="00E31455"/>
    <w:rsid w:val="00E34CEE"/>
    <w:rsid w:val="00E43793"/>
    <w:rsid w:val="00E45C13"/>
    <w:rsid w:val="00E53DF0"/>
    <w:rsid w:val="00E570AC"/>
    <w:rsid w:val="00E5773D"/>
    <w:rsid w:val="00E60D7E"/>
    <w:rsid w:val="00E62F89"/>
    <w:rsid w:val="00E655FC"/>
    <w:rsid w:val="00E71BC7"/>
    <w:rsid w:val="00E73C7D"/>
    <w:rsid w:val="00E77EE1"/>
    <w:rsid w:val="00E82807"/>
    <w:rsid w:val="00E841C8"/>
    <w:rsid w:val="00E92832"/>
    <w:rsid w:val="00EA2D37"/>
    <w:rsid w:val="00EB01BC"/>
    <w:rsid w:val="00EC3924"/>
    <w:rsid w:val="00EC5CAF"/>
    <w:rsid w:val="00EC6FC7"/>
    <w:rsid w:val="00ED6D0F"/>
    <w:rsid w:val="00EE0265"/>
    <w:rsid w:val="00EE1772"/>
    <w:rsid w:val="00EE2B78"/>
    <w:rsid w:val="00EE3D6A"/>
    <w:rsid w:val="00EF2666"/>
    <w:rsid w:val="00F12065"/>
    <w:rsid w:val="00F617FF"/>
    <w:rsid w:val="00F6493E"/>
    <w:rsid w:val="00F65B94"/>
    <w:rsid w:val="00F83B7C"/>
    <w:rsid w:val="00FA28AF"/>
    <w:rsid w:val="00FA7FD0"/>
    <w:rsid w:val="00FB0D96"/>
    <w:rsid w:val="00FB1A3A"/>
    <w:rsid w:val="00FB664F"/>
    <w:rsid w:val="00FB7B1F"/>
    <w:rsid w:val="00FD143D"/>
    <w:rsid w:val="00FE35AD"/>
    <w:rsid w:val="00FE5D56"/>
    <w:rsid w:val="00FE7936"/>
    <w:rsid w:val="00FF0EB4"/>
    <w:rsid w:val="00FF7202"/>
    <w:rsid w:val="0A01945E"/>
    <w:rsid w:val="0BCB6F3D"/>
    <w:rsid w:val="0C902B93"/>
    <w:rsid w:val="0D0FF8A2"/>
    <w:rsid w:val="0E16F56B"/>
    <w:rsid w:val="0E81A4DA"/>
    <w:rsid w:val="11639CB6"/>
    <w:rsid w:val="11F6C85E"/>
    <w:rsid w:val="12FF6D17"/>
    <w:rsid w:val="13B0642A"/>
    <w:rsid w:val="1464091C"/>
    <w:rsid w:val="2041BF76"/>
    <w:rsid w:val="204F1ACF"/>
    <w:rsid w:val="25937E3F"/>
    <w:rsid w:val="285D5791"/>
    <w:rsid w:val="2880D0BA"/>
    <w:rsid w:val="28C39C9A"/>
    <w:rsid w:val="2B138D2E"/>
    <w:rsid w:val="2B8F34FE"/>
    <w:rsid w:val="2F32DE1E"/>
    <w:rsid w:val="30503B89"/>
    <w:rsid w:val="30CEAE7F"/>
    <w:rsid w:val="31F01C9A"/>
    <w:rsid w:val="326A7EE0"/>
    <w:rsid w:val="351CEEE7"/>
    <w:rsid w:val="354AEAF8"/>
    <w:rsid w:val="3C8AD568"/>
    <w:rsid w:val="3C908318"/>
    <w:rsid w:val="3CA92FDC"/>
    <w:rsid w:val="41D9915B"/>
    <w:rsid w:val="42C384FD"/>
    <w:rsid w:val="4692DE02"/>
    <w:rsid w:val="48F7D1B4"/>
    <w:rsid w:val="490AE4F8"/>
    <w:rsid w:val="4D45A2DC"/>
    <w:rsid w:val="4E63118D"/>
    <w:rsid w:val="4FFEE1EE"/>
    <w:rsid w:val="529DAA01"/>
    <w:rsid w:val="54D25311"/>
    <w:rsid w:val="56C64470"/>
    <w:rsid w:val="576446F1"/>
    <w:rsid w:val="5B410605"/>
    <w:rsid w:val="5F02391A"/>
    <w:rsid w:val="6108C8AB"/>
    <w:rsid w:val="630249BA"/>
    <w:rsid w:val="64F57A21"/>
    <w:rsid w:val="6D60F5BE"/>
    <w:rsid w:val="7162B474"/>
    <w:rsid w:val="75302BAE"/>
    <w:rsid w:val="75AFF8BD"/>
    <w:rsid w:val="76E2AA59"/>
    <w:rsid w:val="774BC91E"/>
    <w:rsid w:val="7B01D3CA"/>
    <w:rsid w:val="7C755EC2"/>
    <w:rsid w:val="7E1D0520"/>
    <w:rsid w:val="7F0AE4DD"/>
    <w:rsid w:val="7FA18D67"/>
    <w:rsid w:val="7FB2E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43457"/>
  <w15:chartTrackingRefBased/>
  <w15:docId w15:val="{3216DA06-DEE0-4240-B82D-CE1DB2A0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2734C"/>
    <w:pPr>
      <w:spacing w:after="0" w:line="240" w:lineRule="auto"/>
    </w:pPr>
    <w:rPr>
      <w:rFonts w:ascii="Calibri" w:hAnsi="Calibri" w:cs="Calibri" w:eastAsiaTheme="minorEastAsia"/>
      <w:lang w:eastAsia="en-GB"/>
    </w:rPr>
  </w:style>
  <w:style w:type="character" w:styleId="Hyperlink">
    <w:name w:val="Hyperlink"/>
    <w:basedOn w:val="DefaultParagraphFont"/>
    <w:uiPriority w:val="99"/>
    <w:unhideWhenUsed/>
    <w:rsid w:val="00017C86"/>
    <w:rPr>
      <w:color w:val="0000FF"/>
      <w:u w:val="single"/>
    </w:rPr>
  </w:style>
  <w:style w:type="paragraph" w:styleId="Header">
    <w:name w:val="header"/>
    <w:basedOn w:val="Normal"/>
    <w:link w:val="HeaderChar"/>
    <w:uiPriority w:val="99"/>
    <w:unhideWhenUsed/>
    <w:rsid w:val="00813A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3A57"/>
  </w:style>
  <w:style w:type="paragraph" w:styleId="Footer">
    <w:name w:val="footer"/>
    <w:basedOn w:val="Normal"/>
    <w:link w:val="FooterChar"/>
    <w:uiPriority w:val="99"/>
    <w:unhideWhenUsed/>
    <w:rsid w:val="00813A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3A57"/>
  </w:style>
  <w:style w:type="paragraph" w:styleId="ListParagraph">
    <w:name w:val="List Paragraph"/>
    <w:basedOn w:val="Normal"/>
    <w:uiPriority w:val="34"/>
    <w:qFormat/>
    <w:rsid w:val="00480316"/>
    <w:pPr>
      <w:ind w:left="720"/>
      <w:contextualSpacing/>
    </w:pPr>
  </w:style>
  <w:style w:type="paragraph" w:styleId="NoSpacing">
    <w:name w:val="No Spacing"/>
    <w:uiPriority w:val="1"/>
    <w:qFormat/>
    <w:rsid w:val="00075876"/>
    <w:pPr>
      <w:spacing w:after="0" w:line="240" w:lineRule="auto"/>
    </w:pPr>
  </w:style>
  <w:style w:type="character" w:styleId="css-901oao" w:customStyle="1">
    <w:name w:val="css-901oao"/>
    <w:basedOn w:val="DefaultParagraphFont"/>
    <w:rsid w:val="0005638B"/>
  </w:style>
  <w:style w:type="character" w:styleId="r-18u37iz" w:customStyle="1">
    <w:name w:val="r-18u37iz"/>
    <w:basedOn w:val="DefaultParagraphFont"/>
    <w:rsid w:val="0005638B"/>
  </w:style>
  <w:style w:type="character" w:styleId="UnresolvedMention">
    <w:name w:val="Unresolved Mention"/>
    <w:basedOn w:val="DefaultParagraphFont"/>
    <w:uiPriority w:val="99"/>
    <w:semiHidden/>
    <w:unhideWhenUsed/>
    <w:rsid w:val="00747B86"/>
    <w:rPr>
      <w:color w:val="605E5C"/>
      <w:shd w:val="clear" w:color="auto" w:fill="E1DFDD"/>
    </w:rPr>
  </w:style>
  <w:style w:type="character" w:styleId="FollowedHyperlink">
    <w:name w:val="FollowedHyperlink"/>
    <w:basedOn w:val="DefaultParagraphFont"/>
    <w:uiPriority w:val="99"/>
    <w:semiHidden/>
    <w:unhideWhenUsed/>
    <w:rsid w:val="00143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uk-rare-diseases-framework"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scot/publications/rare-disease-action-plan/"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scottishneurological.org.uk/files/17-12-2021-naos-finalised-submission-for-assisted-dying-consultation.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parliament.scot/get-involved/cross-party-groups/current-and-previous-cross-party-groups/2021/rare-genetic-and-undiagnosed-conditions"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scot/binaries/content/documents/govscot/publications/strategy-plan/2022/12/rare-disease-action-plan/documents/rare-disease-action-plan/rare-disease-action-plan/govscot%3Adocument/rare-disease-action-plan.pdf" TargetMode="External" Id="rId14" /><Relationship Type="http://schemas.openxmlformats.org/officeDocument/2006/relationships/hyperlink" Target="https://www.msntc.org.uk/news/ms-and-mental-health" TargetMode="External" Id="Ra43247cb0f824551" /><Relationship Type="http://schemas.openxmlformats.org/officeDocument/2006/relationships/hyperlink" Target="https://vjdementia.com/video/y2ggiq5eg_o-lecanemab-vs-aducanumab/" TargetMode="External" Id="R00b20f6230f9492e" /><Relationship Type="http://schemas.openxmlformats.org/officeDocument/2006/relationships/glossaryDocument" Target="glossary/document.xml" Id="R6b17febf87d24ff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828a15-056d-4b0d-b1b6-1524f6653886}"/>
      </w:docPartPr>
      <w:docPartBody>
        <w:p w14:paraId="400381D4">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4" ma:contentTypeDescription="Create a new document." ma:contentTypeScope="" ma:versionID="c07e997f706e70408e35c9c3fa63e4fb">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81d04dbae0ac6f91be0f58f646a8faf5"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A4B12-4025-44E8-9C39-31298E7084BF}">
  <ds:schemaRefs>
    <ds:schemaRef ds:uri="http://schemas.openxmlformats.org/officeDocument/2006/bibliography"/>
  </ds:schemaRefs>
</ds:datastoreItem>
</file>

<file path=customXml/itemProps2.xml><?xml version="1.0" encoding="utf-8"?>
<ds:datastoreItem xmlns:ds="http://schemas.openxmlformats.org/officeDocument/2006/customXml" ds:itemID="{00B86754-7183-45FB-A55E-09C87D590431}">
  <ds:schemaRef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 ds:uri="149c590b-3173-4666-ab2a-c45a22c4e549"/>
    <ds:schemaRef ds:uri="10341bef-6ede-4f3e-a411-f9dfdaa4bcce"/>
    <ds:schemaRef ds:uri="http://schemas.microsoft.com/office/infopath/2007/PartnerControl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82B3A4C-1304-4EC9-A7DA-A782C76AA25C}">
  <ds:schemaRefs>
    <ds:schemaRef ds:uri="http://schemas.microsoft.com/sharepoint/v3/contenttype/forms"/>
  </ds:schemaRefs>
</ds:datastoreItem>
</file>

<file path=customXml/itemProps4.xml><?xml version="1.0" encoding="utf-8"?>
<ds:datastoreItem xmlns:ds="http://schemas.openxmlformats.org/officeDocument/2006/customXml" ds:itemID="{7C9DC83D-5DBC-4BE9-81F9-0768A67A82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Struthers</dc:creator>
  <cp:keywords/>
  <dc:description/>
  <cp:lastModifiedBy>Alice Struthers</cp:lastModifiedBy>
  <cp:revision>70</cp:revision>
  <cp:lastPrinted>2022-08-24T09:09:00Z</cp:lastPrinted>
  <dcterms:created xsi:type="dcterms:W3CDTF">2023-06-15T07:59:00Z</dcterms:created>
  <dcterms:modified xsi:type="dcterms:W3CDTF">2023-06-21T09:16:25Z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