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339B8" w14:textId="77777777" w:rsidR="00DC12EE" w:rsidRDefault="00DC12EE">
      <w:pPr>
        <w:pStyle w:val="Heading3"/>
        <w:rPr>
          <w:color w:val="1C1C1C"/>
          <w:sz w:val="24"/>
          <w:szCs w:val="24"/>
        </w:rPr>
      </w:pPr>
    </w:p>
    <w:p w14:paraId="47CA42A7" w14:textId="77777777" w:rsidR="00DC12EE" w:rsidRDefault="00E00DEF">
      <w:pPr>
        <w:pStyle w:val="Heading3"/>
        <w:rPr>
          <w:color w:val="1C1C1C"/>
          <w:sz w:val="24"/>
          <w:szCs w:val="24"/>
        </w:rPr>
      </w:pPr>
      <w:r>
        <w:rPr>
          <w:color w:val="1C1C1C"/>
          <w:sz w:val="24"/>
          <w:szCs w:val="24"/>
        </w:rPr>
        <w:t xml:space="preserve">Minute of NAoS Exec meeting </w:t>
      </w:r>
    </w:p>
    <w:p w14:paraId="356BCF58" w14:textId="6770A336" w:rsidR="00DC12EE" w:rsidRDefault="00870C15">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28</w:t>
      </w:r>
      <w:r w:rsidR="00EE2804">
        <w:rPr>
          <w:rFonts w:ascii="Arial" w:eastAsia="Arial" w:hAnsi="Arial" w:cs="Arial"/>
          <w:b/>
          <w:color w:val="000000"/>
          <w:sz w:val="24"/>
          <w:szCs w:val="24"/>
        </w:rPr>
        <w:t xml:space="preserve"> </w:t>
      </w:r>
      <w:r w:rsidR="000C6FBE">
        <w:rPr>
          <w:rFonts w:ascii="Arial" w:eastAsia="Arial" w:hAnsi="Arial" w:cs="Arial"/>
          <w:b/>
          <w:color w:val="000000"/>
          <w:sz w:val="24"/>
          <w:szCs w:val="24"/>
        </w:rPr>
        <w:t>January</w:t>
      </w:r>
    </w:p>
    <w:p w14:paraId="03FE322C" w14:textId="1ACDE0A2" w:rsidR="00DC12EE" w:rsidRDefault="00007716">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Zoom call</w:t>
      </w:r>
      <w:r w:rsidR="00E00DEF">
        <w:rPr>
          <w:rFonts w:ascii="Arial" w:eastAsia="Arial" w:hAnsi="Arial" w:cs="Arial"/>
          <w:b/>
          <w:color w:val="000000"/>
          <w:sz w:val="24"/>
          <w:szCs w:val="24"/>
        </w:rPr>
        <w:t xml:space="preserve"> </w:t>
      </w:r>
      <w:r w:rsidR="00870C15">
        <w:rPr>
          <w:rFonts w:ascii="Arial" w:eastAsia="Arial" w:hAnsi="Arial" w:cs="Arial"/>
          <w:b/>
          <w:color w:val="000000"/>
          <w:sz w:val="24"/>
          <w:szCs w:val="24"/>
        </w:rPr>
        <w:t>11 - 12</w:t>
      </w:r>
      <w:r w:rsidR="00EE2804">
        <w:rPr>
          <w:rFonts w:ascii="Arial" w:eastAsia="Arial" w:hAnsi="Arial" w:cs="Arial"/>
          <w:b/>
          <w:color w:val="000000"/>
          <w:sz w:val="24"/>
          <w:szCs w:val="24"/>
        </w:rPr>
        <w:t>pm</w:t>
      </w:r>
      <w:r w:rsidR="00E00DEF">
        <w:rPr>
          <w:rFonts w:ascii="Arial" w:eastAsia="Arial" w:hAnsi="Arial" w:cs="Arial"/>
          <w:b/>
          <w:color w:val="000000"/>
          <w:sz w:val="24"/>
          <w:szCs w:val="24"/>
        </w:rPr>
        <w:t xml:space="preserve"> </w:t>
      </w:r>
    </w:p>
    <w:p w14:paraId="49D7753C" w14:textId="77777777" w:rsidR="00DC12EE" w:rsidRDefault="00DC12EE">
      <w:pPr>
        <w:rPr>
          <w:rFonts w:ascii="Arial" w:eastAsia="Arial" w:hAnsi="Arial" w:cs="Arial"/>
          <w:b/>
          <w:color w:val="1C1C1C"/>
        </w:rPr>
      </w:pPr>
    </w:p>
    <w:p w14:paraId="69B961ED" w14:textId="77777777" w:rsidR="00DC12EE" w:rsidRDefault="00E00DEF">
      <w:pPr>
        <w:rPr>
          <w:rFonts w:ascii="Arial" w:eastAsia="Arial" w:hAnsi="Arial" w:cs="Arial"/>
          <w:b/>
          <w:color w:val="1C1C1C"/>
        </w:rPr>
      </w:pPr>
      <w:r>
        <w:rPr>
          <w:rFonts w:ascii="Arial" w:eastAsia="Arial" w:hAnsi="Arial" w:cs="Arial"/>
          <w:b/>
          <w:color w:val="1C1C1C"/>
        </w:rPr>
        <w:t>Present:</w:t>
      </w:r>
    </w:p>
    <w:p w14:paraId="6983C64B" w14:textId="0CF628EE" w:rsidR="00DC12EE" w:rsidRDefault="00E00DEF">
      <w:pPr>
        <w:pBdr>
          <w:top w:val="nil"/>
          <w:left w:val="nil"/>
          <w:bottom w:val="nil"/>
          <w:right w:val="nil"/>
          <w:between w:val="nil"/>
        </w:pBdr>
        <w:rPr>
          <w:rFonts w:ascii="Arial" w:eastAsia="Arial" w:hAnsi="Arial" w:cs="Arial"/>
          <w:color w:val="1C1C1C"/>
        </w:rPr>
      </w:pPr>
      <w:r>
        <w:rPr>
          <w:rFonts w:ascii="Arial" w:eastAsia="Arial" w:hAnsi="Arial" w:cs="Arial"/>
          <w:color w:val="1C1C1C"/>
        </w:rPr>
        <w:t>Tanith Muller, Chair – Parkinson’s UK</w:t>
      </w:r>
      <w:r w:rsidR="009236FE">
        <w:rPr>
          <w:rFonts w:ascii="Arial" w:eastAsia="Arial" w:hAnsi="Arial" w:cs="Arial"/>
          <w:color w:val="1C1C1C"/>
        </w:rPr>
        <w:t xml:space="preserve"> Scotland</w:t>
      </w:r>
    </w:p>
    <w:p w14:paraId="61509950" w14:textId="537C8134" w:rsidR="00007716" w:rsidRDefault="006D4E3E">
      <w:pPr>
        <w:pBdr>
          <w:top w:val="nil"/>
          <w:left w:val="nil"/>
          <w:bottom w:val="nil"/>
          <w:right w:val="nil"/>
          <w:between w:val="nil"/>
        </w:pBdr>
        <w:rPr>
          <w:rFonts w:ascii="Arial" w:eastAsia="Arial" w:hAnsi="Arial" w:cs="Arial"/>
          <w:color w:val="1C1C1C"/>
        </w:rPr>
      </w:pPr>
      <w:r>
        <w:rPr>
          <w:rFonts w:ascii="Arial" w:eastAsia="Arial" w:hAnsi="Arial" w:cs="Arial"/>
          <w:color w:val="1C1C1C"/>
        </w:rPr>
        <w:t>Rona Johnson</w:t>
      </w:r>
      <w:r w:rsidR="006C47CD">
        <w:rPr>
          <w:rFonts w:ascii="Arial" w:eastAsia="Arial" w:hAnsi="Arial" w:cs="Arial"/>
          <w:color w:val="1C1C1C"/>
        </w:rPr>
        <w:t>,</w:t>
      </w:r>
      <w:r>
        <w:rPr>
          <w:rFonts w:ascii="Arial" w:eastAsia="Arial" w:hAnsi="Arial" w:cs="Arial"/>
          <w:color w:val="1C1C1C"/>
        </w:rPr>
        <w:t xml:space="preserve"> New</w:t>
      </w:r>
      <w:r w:rsidR="006C47CD">
        <w:rPr>
          <w:rFonts w:ascii="Arial" w:eastAsia="Arial" w:hAnsi="Arial" w:cs="Arial"/>
          <w:color w:val="1C1C1C"/>
        </w:rPr>
        <w:t xml:space="preserve"> Vice Chair - </w:t>
      </w:r>
      <w:r w:rsidR="00007716">
        <w:rPr>
          <w:rFonts w:ascii="Arial" w:eastAsia="Arial" w:hAnsi="Arial" w:cs="Arial"/>
          <w:color w:val="1C1C1C"/>
        </w:rPr>
        <w:t xml:space="preserve">Epilepsy </w:t>
      </w:r>
      <w:r w:rsidR="009236FE">
        <w:rPr>
          <w:rFonts w:ascii="Arial" w:eastAsia="Arial" w:hAnsi="Arial" w:cs="Arial"/>
          <w:color w:val="1C1C1C"/>
        </w:rPr>
        <w:t>Scotland</w:t>
      </w:r>
    </w:p>
    <w:p w14:paraId="67179287" w14:textId="17EAAAB9" w:rsidR="00DC12EE" w:rsidRDefault="00E00DEF">
      <w:pPr>
        <w:pBdr>
          <w:top w:val="nil"/>
          <w:left w:val="nil"/>
          <w:bottom w:val="nil"/>
          <w:right w:val="nil"/>
          <w:between w:val="nil"/>
        </w:pBdr>
        <w:rPr>
          <w:rFonts w:ascii="Arial" w:eastAsia="Arial" w:hAnsi="Arial" w:cs="Arial"/>
          <w:color w:val="1C1C1C"/>
        </w:rPr>
      </w:pPr>
      <w:r>
        <w:rPr>
          <w:rFonts w:ascii="Arial" w:eastAsia="Arial" w:hAnsi="Arial" w:cs="Arial"/>
          <w:color w:val="1C1C1C"/>
        </w:rPr>
        <w:t xml:space="preserve">Stephanie Fraser – </w:t>
      </w:r>
      <w:r w:rsidR="006C47CD">
        <w:rPr>
          <w:rFonts w:ascii="Arial" w:eastAsia="Arial" w:hAnsi="Arial" w:cs="Arial"/>
          <w:color w:val="1C1C1C"/>
        </w:rPr>
        <w:t>Cereb</w:t>
      </w:r>
      <w:r w:rsidR="009236FE">
        <w:rPr>
          <w:rFonts w:ascii="Arial" w:eastAsia="Arial" w:hAnsi="Arial" w:cs="Arial"/>
          <w:color w:val="1C1C1C"/>
        </w:rPr>
        <w:t>r</w:t>
      </w:r>
      <w:r w:rsidR="006C47CD">
        <w:rPr>
          <w:rFonts w:ascii="Arial" w:eastAsia="Arial" w:hAnsi="Arial" w:cs="Arial"/>
          <w:color w:val="1C1C1C"/>
        </w:rPr>
        <w:t>al Palsy</w:t>
      </w:r>
      <w:r>
        <w:rPr>
          <w:rFonts w:ascii="Arial" w:eastAsia="Arial" w:hAnsi="Arial" w:cs="Arial"/>
          <w:color w:val="1C1C1C"/>
        </w:rPr>
        <w:t xml:space="preserve"> Scotland</w:t>
      </w:r>
    </w:p>
    <w:p w14:paraId="79B009C3" w14:textId="77777777" w:rsidR="00982921" w:rsidRDefault="00982921" w:rsidP="00982921">
      <w:pPr>
        <w:pBdr>
          <w:top w:val="nil"/>
          <w:left w:val="nil"/>
          <w:bottom w:val="nil"/>
          <w:right w:val="nil"/>
          <w:between w:val="nil"/>
        </w:pBdr>
        <w:rPr>
          <w:rFonts w:ascii="Arial" w:eastAsia="Arial" w:hAnsi="Arial" w:cs="Arial"/>
          <w:color w:val="1C1C1C"/>
        </w:rPr>
      </w:pPr>
      <w:r>
        <w:rPr>
          <w:rFonts w:ascii="Arial" w:eastAsia="Arial" w:hAnsi="Arial" w:cs="Arial"/>
          <w:color w:val="1C1C1C"/>
        </w:rPr>
        <w:t xml:space="preserve">Alison Love – Ataxia UK </w:t>
      </w:r>
    </w:p>
    <w:p w14:paraId="0B2E8993" w14:textId="67CA2D99" w:rsidR="005870E9" w:rsidRDefault="005870E9" w:rsidP="00982921">
      <w:pPr>
        <w:pBdr>
          <w:top w:val="nil"/>
          <w:left w:val="nil"/>
          <w:bottom w:val="nil"/>
          <w:right w:val="nil"/>
          <w:between w:val="nil"/>
        </w:pBdr>
        <w:rPr>
          <w:rFonts w:ascii="Arial" w:eastAsia="Arial" w:hAnsi="Arial" w:cs="Arial"/>
          <w:color w:val="1C1C1C"/>
        </w:rPr>
      </w:pPr>
      <w:r>
        <w:rPr>
          <w:rFonts w:ascii="Arial" w:eastAsia="Arial" w:hAnsi="Arial" w:cs="Arial"/>
          <w:color w:val="1C1C1C"/>
        </w:rPr>
        <w:t xml:space="preserve">Gill </w:t>
      </w:r>
      <w:r w:rsidR="002B7E9E">
        <w:rPr>
          <w:rFonts w:ascii="Arial" w:eastAsia="Arial" w:hAnsi="Arial" w:cs="Arial"/>
          <w:color w:val="1C1C1C"/>
        </w:rPr>
        <w:t>Dickson</w:t>
      </w:r>
      <w:r>
        <w:rPr>
          <w:rFonts w:ascii="Arial" w:eastAsia="Arial" w:hAnsi="Arial" w:cs="Arial"/>
          <w:color w:val="1C1C1C"/>
        </w:rPr>
        <w:t>- PSPA</w:t>
      </w:r>
    </w:p>
    <w:p w14:paraId="15C04DB5" w14:textId="77777777" w:rsidR="002C2BE6" w:rsidRDefault="002C2BE6" w:rsidP="00376EAE">
      <w:pPr>
        <w:pBdr>
          <w:top w:val="nil"/>
          <w:left w:val="nil"/>
          <w:bottom w:val="nil"/>
          <w:right w:val="nil"/>
          <w:between w:val="nil"/>
        </w:pBdr>
        <w:rPr>
          <w:rFonts w:ascii="Arial" w:eastAsia="Arial" w:hAnsi="Arial" w:cs="Arial"/>
          <w:color w:val="1C1C1C"/>
        </w:rPr>
      </w:pPr>
      <w:r>
        <w:rPr>
          <w:rFonts w:ascii="Arial" w:eastAsia="Arial" w:hAnsi="Arial" w:cs="Arial"/>
          <w:color w:val="1C1C1C"/>
        </w:rPr>
        <w:t xml:space="preserve">Ewan Dale – ME Association </w:t>
      </w:r>
    </w:p>
    <w:p w14:paraId="610BC382" w14:textId="77777777" w:rsidR="002C2BE6" w:rsidRDefault="002C2BE6" w:rsidP="00376EAE">
      <w:pPr>
        <w:pBdr>
          <w:top w:val="nil"/>
          <w:left w:val="nil"/>
          <w:bottom w:val="nil"/>
          <w:right w:val="nil"/>
          <w:between w:val="nil"/>
        </w:pBdr>
        <w:rPr>
          <w:rFonts w:ascii="Arial" w:eastAsia="Arial" w:hAnsi="Arial" w:cs="Arial"/>
          <w:color w:val="1C1C1C"/>
        </w:rPr>
      </w:pPr>
      <w:r>
        <w:rPr>
          <w:rFonts w:ascii="Arial" w:eastAsia="Arial" w:hAnsi="Arial" w:cs="Arial"/>
          <w:color w:val="1C1C1C"/>
        </w:rPr>
        <w:t xml:space="preserve">Iain Morrison – Revive MS Support </w:t>
      </w:r>
    </w:p>
    <w:p w14:paraId="6012E4B3" w14:textId="77777777" w:rsidR="00FB0CB2" w:rsidRDefault="00FB0CB2" w:rsidP="00376EAE">
      <w:pPr>
        <w:pBdr>
          <w:top w:val="nil"/>
          <w:left w:val="nil"/>
          <w:bottom w:val="nil"/>
          <w:right w:val="nil"/>
          <w:between w:val="nil"/>
        </w:pBdr>
        <w:rPr>
          <w:rFonts w:ascii="Arial" w:eastAsia="Arial" w:hAnsi="Arial" w:cs="Arial"/>
          <w:color w:val="1C1C1C"/>
        </w:rPr>
      </w:pPr>
      <w:r>
        <w:rPr>
          <w:rFonts w:ascii="Arial" w:eastAsia="Arial" w:hAnsi="Arial" w:cs="Arial"/>
          <w:color w:val="1C1C1C"/>
        </w:rPr>
        <w:t xml:space="preserve">Craig Stockton – MND Scotland </w:t>
      </w:r>
    </w:p>
    <w:p w14:paraId="06E892B3" w14:textId="04E1A8BC" w:rsidR="00376EAE" w:rsidRDefault="00376EAE" w:rsidP="00376EAE">
      <w:pPr>
        <w:pBdr>
          <w:top w:val="nil"/>
          <w:left w:val="nil"/>
          <w:bottom w:val="nil"/>
          <w:right w:val="nil"/>
          <w:between w:val="nil"/>
        </w:pBdr>
        <w:rPr>
          <w:rFonts w:ascii="Arial" w:eastAsia="Arial" w:hAnsi="Arial" w:cs="Arial"/>
          <w:color w:val="1C1C1C"/>
        </w:rPr>
      </w:pPr>
      <w:r>
        <w:rPr>
          <w:rFonts w:ascii="Arial" w:eastAsia="Arial" w:hAnsi="Arial" w:cs="Arial"/>
          <w:color w:val="1C1C1C"/>
        </w:rPr>
        <w:t>Alice Struthers – Programme Co-ordinator NAoS</w:t>
      </w:r>
    </w:p>
    <w:p w14:paraId="0DB980E4" w14:textId="20926247" w:rsidR="006D4E3E" w:rsidRDefault="006D4E3E" w:rsidP="00376EAE">
      <w:pPr>
        <w:pBdr>
          <w:top w:val="nil"/>
          <w:left w:val="nil"/>
          <w:bottom w:val="nil"/>
          <w:right w:val="nil"/>
          <w:between w:val="nil"/>
        </w:pBdr>
        <w:rPr>
          <w:rFonts w:ascii="Arial" w:eastAsia="Arial" w:hAnsi="Arial" w:cs="Arial"/>
          <w:color w:val="1C1C1C"/>
        </w:rPr>
      </w:pPr>
    </w:p>
    <w:p w14:paraId="2AD10128" w14:textId="2E4873D8" w:rsidR="006D4E3E" w:rsidRPr="00432604" w:rsidRDefault="006D4E3E" w:rsidP="00376EAE">
      <w:pPr>
        <w:pBdr>
          <w:top w:val="nil"/>
          <w:left w:val="nil"/>
          <w:bottom w:val="nil"/>
          <w:right w:val="nil"/>
          <w:between w:val="nil"/>
        </w:pBdr>
        <w:rPr>
          <w:rFonts w:ascii="Arial" w:eastAsia="Arial" w:hAnsi="Arial" w:cs="Arial"/>
          <w:b/>
          <w:bCs/>
          <w:color w:val="1C1C1C"/>
        </w:rPr>
      </w:pPr>
      <w:r w:rsidRPr="00432604">
        <w:rPr>
          <w:rFonts w:ascii="Arial" w:eastAsia="Arial" w:hAnsi="Arial" w:cs="Arial"/>
          <w:b/>
          <w:bCs/>
          <w:color w:val="1C1C1C"/>
        </w:rPr>
        <w:t>Apologies:</w:t>
      </w:r>
    </w:p>
    <w:p w14:paraId="2C90E070" w14:textId="100F07D2" w:rsidR="006D4E3E" w:rsidRDefault="006D4E3E" w:rsidP="00376EAE">
      <w:pPr>
        <w:pBdr>
          <w:top w:val="nil"/>
          <w:left w:val="nil"/>
          <w:bottom w:val="nil"/>
          <w:right w:val="nil"/>
          <w:between w:val="nil"/>
        </w:pBdr>
        <w:rPr>
          <w:rFonts w:ascii="Arial" w:eastAsia="Arial" w:hAnsi="Arial" w:cs="Arial"/>
          <w:color w:val="1C1C1C"/>
        </w:rPr>
      </w:pPr>
      <w:r>
        <w:rPr>
          <w:rFonts w:ascii="Arial" w:eastAsia="Arial" w:hAnsi="Arial" w:cs="Arial"/>
          <w:color w:val="1C1C1C"/>
        </w:rPr>
        <w:t xml:space="preserve">Morna Simpkins – MS Society, Elinor Jayne – Sue Ryder Care, John Eden – SHA, </w:t>
      </w:r>
      <w:r w:rsidR="00FB0CB2">
        <w:rPr>
          <w:rFonts w:ascii="Arial" w:eastAsia="Arial" w:hAnsi="Arial" w:cs="Arial"/>
          <w:color w:val="1C1C1C"/>
        </w:rPr>
        <w:t xml:space="preserve">Alistair Haw </w:t>
      </w:r>
      <w:r w:rsidR="00397155">
        <w:rPr>
          <w:rFonts w:ascii="Arial" w:eastAsia="Arial" w:hAnsi="Arial" w:cs="Arial"/>
          <w:color w:val="1C1C1C"/>
        </w:rPr>
        <w:t>–</w:t>
      </w:r>
      <w:r w:rsidR="00FB0CB2">
        <w:rPr>
          <w:rFonts w:ascii="Arial" w:eastAsia="Arial" w:hAnsi="Arial" w:cs="Arial"/>
          <w:color w:val="1C1C1C"/>
        </w:rPr>
        <w:t xml:space="preserve"> SHA</w:t>
      </w:r>
      <w:r w:rsidR="00397155">
        <w:rPr>
          <w:rFonts w:ascii="Arial" w:eastAsia="Arial" w:hAnsi="Arial" w:cs="Arial"/>
          <w:color w:val="1C1C1C"/>
        </w:rPr>
        <w:t>, Leigh-Ann Little – Oxygen Works</w:t>
      </w:r>
    </w:p>
    <w:p w14:paraId="184E928A" w14:textId="77777777" w:rsidR="00DC12EE" w:rsidRDefault="00DC12EE">
      <w:pPr>
        <w:pBdr>
          <w:top w:val="nil"/>
          <w:left w:val="nil"/>
          <w:bottom w:val="nil"/>
          <w:right w:val="nil"/>
          <w:between w:val="nil"/>
        </w:pBdr>
        <w:rPr>
          <w:rFonts w:ascii="Arial" w:eastAsia="Arial" w:hAnsi="Arial" w:cs="Arial"/>
          <w:color w:val="1C1C1C"/>
        </w:rPr>
      </w:pPr>
    </w:p>
    <w:p w14:paraId="7325CA01" w14:textId="77777777" w:rsidR="00B431ED" w:rsidRDefault="00B431ED">
      <w:pPr>
        <w:pBdr>
          <w:top w:val="nil"/>
          <w:left w:val="nil"/>
          <w:bottom w:val="nil"/>
          <w:right w:val="nil"/>
          <w:between w:val="nil"/>
        </w:pBdr>
        <w:rPr>
          <w:rFonts w:ascii="Arial" w:eastAsia="Arial" w:hAnsi="Arial" w:cs="Arial"/>
          <w:color w:val="1C1C1C"/>
        </w:rPr>
      </w:pPr>
    </w:p>
    <w:p w14:paraId="2C1566DB" w14:textId="7B70EDFB" w:rsidR="00A21590" w:rsidRPr="006F1CA3" w:rsidRDefault="00E22721" w:rsidP="00A21590">
      <w:pPr>
        <w:rPr>
          <w:rFonts w:ascii="Arial" w:eastAsia="Arial" w:hAnsi="Arial" w:cs="Arial"/>
          <w:b/>
          <w:bCs/>
          <w:color w:val="0070C0"/>
        </w:rPr>
      </w:pPr>
      <w:r>
        <w:rPr>
          <w:rFonts w:ascii="Arial" w:eastAsia="Arial" w:hAnsi="Arial" w:cs="Arial"/>
          <w:b/>
          <w:bCs/>
          <w:color w:val="0070C0"/>
        </w:rPr>
        <w:t xml:space="preserve">Actions carried over from December meeting due to family </w:t>
      </w:r>
      <w:r w:rsidR="005E3BF7">
        <w:rPr>
          <w:rFonts w:ascii="Arial" w:eastAsia="Arial" w:hAnsi="Arial" w:cs="Arial"/>
          <w:b/>
          <w:bCs/>
          <w:color w:val="0070C0"/>
        </w:rPr>
        <w:t>commitments.</w:t>
      </w:r>
    </w:p>
    <w:p w14:paraId="4C17BC3F" w14:textId="77777777" w:rsidR="00A21590" w:rsidRDefault="00A21590" w:rsidP="00A21590">
      <w:pPr>
        <w:pBdr>
          <w:top w:val="nil"/>
          <w:left w:val="nil"/>
          <w:bottom w:val="nil"/>
          <w:right w:val="nil"/>
          <w:between w:val="nil"/>
        </w:pBdr>
        <w:rPr>
          <w:rFonts w:ascii="Arial" w:eastAsia="Arial" w:hAnsi="Arial" w:cs="Arial"/>
          <w:b/>
          <w:color w:val="1C1C1C"/>
        </w:rPr>
      </w:pPr>
    </w:p>
    <w:tbl>
      <w:tblPr>
        <w:tblStyle w:val="TableGrid"/>
        <w:tblW w:w="0" w:type="auto"/>
        <w:tblLook w:val="04A0" w:firstRow="1" w:lastRow="0" w:firstColumn="1" w:lastColumn="0" w:noHBand="0" w:noVBand="1"/>
      </w:tblPr>
      <w:tblGrid>
        <w:gridCol w:w="1120"/>
        <w:gridCol w:w="5300"/>
        <w:gridCol w:w="2596"/>
      </w:tblGrid>
      <w:tr w:rsidR="007A1404" w14:paraId="29D29B01" w14:textId="77777777" w:rsidTr="0087396D">
        <w:tc>
          <w:tcPr>
            <w:tcW w:w="1120" w:type="dxa"/>
          </w:tcPr>
          <w:p w14:paraId="378F4A41" w14:textId="402CBD5B" w:rsidR="007A1404" w:rsidRPr="00254A64" w:rsidRDefault="007A1404" w:rsidP="007A1404">
            <w:pPr>
              <w:pStyle w:val="ListParagraph"/>
              <w:rPr>
                <w:rFonts w:ascii="Arial" w:eastAsia="Arial" w:hAnsi="Arial" w:cs="Arial"/>
                <w:b/>
                <w:color w:val="1C1C1C"/>
              </w:rPr>
            </w:pPr>
            <w:r>
              <w:rPr>
                <w:rFonts w:ascii="Arial" w:eastAsia="Arial" w:hAnsi="Arial" w:cs="Arial"/>
                <w:b/>
                <w:color w:val="000000"/>
              </w:rPr>
              <w:t xml:space="preserve">7. </w:t>
            </w:r>
          </w:p>
        </w:tc>
        <w:tc>
          <w:tcPr>
            <w:tcW w:w="5300" w:type="dxa"/>
          </w:tcPr>
          <w:p w14:paraId="0F691DA9" w14:textId="77777777" w:rsidR="007A1404" w:rsidRPr="00AF691D" w:rsidRDefault="007A1404" w:rsidP="007A1404">
            <w:pPr>
              <w:pBdr>
                <w:top w:val="nil"/>
                <w:left w:val="nil"/>
                <w:bottom w:val="nil"/>
                <w:right w:val="nil"/>
                <w:between w:val="nil"/>
              </w:pBdr>
              <w:rPr>
                <w:rFonts w:ascii="Arial" w:eastAsia="Arial" w:hAnsi="Arial" w:cs="Arial"/>
                <w:b/>
                <w:bCs/>
              </w:rPr>
            </w:pPr>
            <w:r w:rsidRPr="00AF691D">
              <w:rPr>
                <w:rFonts w:ascii="Arial" w:eastAsia="Arial" w:hAnsi="Arial" w:cs="Arial"/>
                <w:b/>
                <w:bCs/>
              </w:rPr>
              <w:t xml:space="preserve">Neurological Alliance (England) survey update </w:t>
            </w:r>
          </w:p>
          <w:p w14:paraId="4EA38874" w14:textId="77777777" w:rsidR="007A1404" w:rsidRDefault="007A1404" w:rsidP="007A1404">
            <w:pPr>
              <w:pBdr>
                <w:top w:val="nil"/>
                <w:left w:val="nil"/>
                <w:bottom w:val="nil"/>
                <w:right w:val="nil"/>
                <w:between w:val="nil"/>
              </w:pBdr>
              <w:rPr>
                <w:rFonts w:ascii="Arial" w:eastAsia="Arial" w:hAnsi="Arial" w:cs="Arial"/>
                <w:color w:val="000000"/>
              </w:rPr>
            </w:pPr>
          </w:p>
          <w:p w14:paraId="0F205F61" w14:textId="72B69C7C" w:rsidR="007A1404" w:rsidRPr="003B48AD" w:rsidRDefault="007A1404" w:rsidP="007A1404">
            <w:pPr>
              <w:pBdr>
                <w:top w:val="nil"/>
                <w:left w:val="nil"/>
                <w:bottom w:val="nil"/>
                <w:right w:val="nil"/>
                <w:between w:val="nil"/>
              </w:pBdr>
              <w:rPr>
                <w:rFonts w:ascii="Arial" w:eastAsia="Arial" w:hAnsi="Arial" w:cs="Arial"/>
                <w:color w:val="000000"/>
              </w:rPr>
            </w:pPr>
            <w:r>
              <w:rPr>
                <w:rFonts w:ascii="Arial" w:eastAsia="Arial" w:hAnsi="Arial" w:cs="Arial"/>
                <w:color w:val="000000"/>
              </w:rPr>
              <w:t>The situation regarding whether or not there is a cost to NAoS for getting involved is unclear.  Tanith estimates there may be a nominal charge of up to £3,500 to survey Scotland.  Gill agreed it would be worth being involved even if there is a fee of up to £3,500, if the NAoS has editorial control of the questions we want to ask.</w:t>
            </w:r>
          </w:p>
        </w:tc>
        <w:tc>
          <w:tcPr>
            <w:tcW w:w="2596" w:type="dxa"/>
          </w:tcPr>
          <w:p w14:paraId="629E32C9" w14:textId="77777777" w:rsidR="007A1404" w:rsidRDefault="007A1404" w:rsidP="007A1404">
            <w:pPr>
              <w:pBdr>
                <w:top w:val="nil"/>
                <w:left w:val="nil"/>
                <w:bottom w:val="nil"/>
                <w:right w:val="nil"/>
                <w:between w:val="nil"/>
              </w:pBdr>
              <w:rPr>
                <w:rFonts w:ascii="Arial" w:eastAsia="Arial" w:hAnsi="Arial" w:cs="Arial"/>
                <w:color w:val="000000"/>
              </w:rPr>
            </w:pPr>
          </w:p>
          <w:p w14:paraId="67F7D5D1" w14:textId="6A0F3F08" w:rsidR="007A1404" w:rsidRDefault="007A1404" w:rsidP="007A1404">
            <w:pPr>
              <w:pBdr>
                <w:top w:val="nil"/>
                <w:left w:val="nil"/>
                <w:bottom w:val="nil"/>
                <w:right w:val="nil"/>
                <w:between w:val="nil"/>
              </w:pBdr>
              <w:rPr>
                <w:rFonts w:ascii="Arial" w:eastAsia="Arial" w:hAnsi="Arial" w:cs="Arial"/>
                <w:color w:val="000000"/>
              </w:rPr>
            </w:pPr>
            <w:r>
              <w:rPr>
                <w:rFonts w:ascii="Arial" w:eastAsia="Arial" w:hAnsi="Arial" w:cs="Arial"/>
                <w:color w:val="000000"/>
              </w:rPr>
              <w:t>Tanith to ask SG if they will cover any costs relating to this England NA survey in Scotland</w:t>
            </w:r>
          </w:p>
        </w:tc>
      </w:tr>
    </w:tbl>
    <w:p w14:paraId="795AD11E" w14:textId="3CF0DA18" w:rsidR="00A21590" w:rsidRDefault="00A21590">
      <w:pPr>
        <w:rPr>
          <w:rFonts w:ascii="Arial" w:eastAsia="Arial" w:hAnsi="Arial" w:cs="Arial"/>
          <w:color w:val="000000"/>
        </w:rPr>
      </w:pPr>
    </w:p>
    <w:p w14:paraId="7B5A6EBC" w14:textId="77777777" w:rsidR="003A7368" w:rsidRDefault="003A7368" w:rsidP="00EF00F1">
      <w:pPr>
        <w:spacing w:after="200" w:line="276" w:lineRule="auto"/>
        <w:rPr>
          <w:rFonts w:ascii="Arial" w:eastAsia="Arial" w:hAnsi="Arial" w:cs="Arial"/>
          <w:color w:val="000000"/>
          <w:sz w:val="32"/>
          <w:szCs w:val="32"/>
        </w:rPr>
      </w:pPr>
    </w:p>
    <w:p w14:paraId="0878B87D" w14:textId="77777777" w:rsidR="00E22721" w:rsidRDefault="00E22721">
      <w:pPr>
        <w:spacing w:after="200" w:line="276" w:lineRule="auto"/>
        <w:rPr>
          <w:rFonts w:ascii="Arial" w:eastAsia="Arial" w:hAnsi="Arial" w:cs="Arial"/>
          <w:color w:val="000000"/>
          <w:sz w:val="32"/>
          <w:szCs w:val="32"/>
        </w:rPr>
      </w:pPr>
      <w:r>
        <w:rPr>
          <w:rFonts w:ascii="Arial" w:eastAsia="Arial" w:hAnsi="Arial" w:cs="Arial"/>
          <w:color w:val="000000"/>
          <w:sz w:val="32"/>
          <w:szCs w:val="32"/>
        </w:rPr>
        <w:br w:type="page"/>
      </w:r>
    </w:p>
    <w:p w14:paraId="2914F4BC" w14:textId="541A1A88" w:rsidR="00DC12EE" w:rsidRPr="006200B7" w:rsidRDefault="00AA5B51" w:rsidP="00EF00F1">
      <w:pPr>
        <w:spacing w:after="200" w:line="276" w:lineRule="auto"/>
        <w:rPr>
          <w:rFonts w:ascii="Arial" w:eastAsia="Arial" w:hAnsi="Arial" w:cs="Arial"/>
          <w:color w:val="000000"/>
          <w:sz w:val="32"/>
          <w:szCs w:val="32"/>
        </w:rPr>
      </w:pPr>
      <w:r w:rsidRPr="006200B7">
        <w:rPr>
          <w:rFonts w:ascii="Arial" w:eastAsia="Arial" w:hAnsi="Arial" w:cs="Arial"/>
          <w:color w:val="000000"/>
          <w:sz w:val="32"/>
          <w:szCs w:val="32"/>
        </w:rPr>
        <w:lastRenderedPageBreak/>
        <w:t>Minutes from the meeting:</w:t>
      </w:r>
    </w:p>
    <w:p w14:paraId="20780EE6" w14:textId="77777777" w:rsidR="00AA5B51" w:rsidRDefault="00AA5B51">
      <w:pPr>
        <w:pBdr>
          <w:top w:val="nil"/>
          <w:left w:val="nil"/>
          <w:bottom w:val="nil"/>
          <w:right w:val="nil"/>
          <w:between w:val="nil"/>
        </w:pBdr>
        <w:rPr>
          <w:rFonts w:ascii="Arial" w:eastAsia="Arial" w:hAnsi="Arial" w:cs="Arial"/>
          <w:color w:val="000000"/>
        </w:rPr>
      </w:pPr>
    </w:p>
    <w:p w14:paraId="13616593" w14:textId="77777777" w:rsidR="00AA5B51" w:rsidRDefault="00AA5B51">
      <w:pPr>
        <w:pBdr>
          <w:top w:val="nil"/>
          <w:left w:val="nil"/>
          <w:bottom w:val="nil"/>
          <w:right w:val="nil"/>
          <w:between w:val="nil"/>
        </w:pBdr>
        <w:rPr>
          <w:rFonts w:ascii="Arial" w:eastAsia="Arial" w:hAnsi="Arial" w:cs="Arial"/>
          <w:color w:val="000000"/>
        </w:rPr>
      </w:pPr>
    </w:p>
    <w:tbl>
      <w:tblP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22"/>
        <w:gridCol w:w="7859"/>
        <w:gridCol w:w="1757"/>
      </w:tblGrid>
      <w:tr w:rsidR="00DC12EE" w14:paraId="5C16C1D4" w14:textId="77777777">
        <w:tc>
          <w:tcPr>
            <w:tcW w:w="522" w:type="dxa"/>
          </w:tcPr>
          <w:p w14:paraId="1BF18C75" w14:textId="77777777" w:rsidR="00DC12EE" w:rsidRDefault="00E00DEF">
            <w:pPr>
              <w:pBdr>
                <w:top w:val="nil"/>
                <w:left w:val="nil"/>
                <w:bottom w:val="nil"/>
                <w:right w:val="nil"/>
                <w:between w:val="nil"/>
              </w:pBdr>
              <w:rPr>
                <w:rFonts w:ascii="Arial" w:eastAsia="Arial" w:hAnsi="Arial" w:cs="Arial"/>
                <w:b/>
                <w:color w:val="000000"/>
              </w:rPr>
            </w:pPr>
            <w:r>
              <w:rPr>
                <w:rFonts w:ascii="Arial" w:eastAsia="Arial" w:hAnsi="Arial" w:cs="Arial"/>
                <w:b/>
                <w:color w:val="000000"/>
              </w:rPr>
              <w:t>1.</w:t>
            </w:r>
          </w:p>
        </w:tc>
        <w:tc>
          <w:tcPr>
            <w:tcW w:w="7859" w:type="dxa"/>
          </w:tcPr>
          <w:p w14:paraId="2C403ADB" w14:textId="51654595" w:rsidR="00DC12EE" w:rsidRDefault="009F33CB">
            <w:pPr>
              <w:pBdr>
                <w:top w:val="nil"/>
                <w:left w:val="nil"/>
                <w:bottom w:val="nil"/>
                <w:right w:val="nil"/>
                <w:between w:val="nil"/>
              </w:pBdr>
              <w:rPr>
                <w:rFonts w:ascii="Arial" w:eastAsia="Arial" w:hAnsi="Arial" w:cs="Arial"/>
                <w:b/>
                <w:color w:val="000000"/>
              </w:rPr>
            </w:pPr>
            <w:r>
              <w:rPr>
                <w:rFonts w:ascii="Arial" w:eastAsia="Arial" w:hAnsi="Arial" w:cs="Arial"/>
                <w:b/>
                <w:color w:val="000000"/>
              </w:rPr>
              <w:t>Apologies</w:t>
            </w:r>
          </w:p>
          <w:p w14:paraId="352B3EBE" w14:textId="556776E0" w:rsidR="009F33CB" w:rsidRDefault="009F33CB">
            <w:pPr>
              <w:pBdr>
                <w:top w:val="nil"/>
                <w:left w:val="nil"/>
                <w:bottom w:val="nil"/>
                <w:right w:val="nil"/>
                <w:between w:val="nil"/>
              </w:pBdr>
              <w:rPr>
                <w:rFonts w:ascii="Arial" w:eastAsia="Arial" w:hAnsi="Arial" w:cs="Arial"/>
                <w:bCs/>
                <w:color w:val="000000"/>
              </w:rPr>
            </w:pPr>
          </w:p>
          <w:p w14:paraId="7D4851C1" w14:textId="1AB9D55D" w:rsidR="00C323BA" w:rsidRPr="009F33CB" w:rsidRDefault="00C323BA">
            <w:pPr>
              <w:pBdr>
                <w:top w:val="nil"/>
                <w:left w:val="nil"/>
                <w:bottom w:val="nil"/>
                <w:right w:val="nil"/>
                <w:between w:val="nil"/>
              </w:pBdr>
              <w:rPr>
                <w:rFonts w:ascii="Arial" w:eastAsia="Arial" w:hAnsi="Arial" w:cs="Arial"/>
                <w:bCs/>
                <w:color w:val="000000"/>
              </w:rPr>
            </w:pPr>
            <w:r>
              <w:rPr>
                <w:rFonts w:ascii="Arial" w:eastAsia="Arial" w:hAnsi="Arial" w:cs="Arial"/>
                <w:bCs/>
                <w:color w:val="000000"/>
              </w:rPr>
              <w:t>We had apologies from Morna Simpkins, MS Society, John Eden, Scottish Huntington’s Association and his successor, Alistair Haw, new CEO SHA.</w:t>
            </w:r>
          </w:p>
          <w:p w14:paraId="2A5561AD" w14:textId="77777777" w:rsidR="00DC12EE" w:rsidRDefault="00DC12EE" w:rsidP="004745F5">
            <w:pPr>
              <w:pBdr>
                <w:top w:val="nil"/>
                <w:left w:val="nil"/>
                <w:bottom w:val="nil"/>
                <w:right w:val="nil"/>
                <w:between w:val="nil"/>
              </w:pBdr>
              <w:rPr>
                <w:rFonts w:ascii="Arial" w:eastAsia="Arial" w:hAnsi="Arial" w:cs="Arial"/>
                <w:color w:val="000000"/>
              </w:rPr>
            </w:pPr>
          </w:p>
        </w:tc>
        <w:tc>
          <w:tcPr>
            <w:tcW w:w="1757" w:type="dxa"/>
          </w:tcPr>
          <w:p w14:paraId="2890F514" w14:textId="0A905D11" w:rsidR="00DC12EE" w:rsidRPr="00400BD5" w:rsidRDefault="002A5E05">
            <w:pPr>
              <w:pBdr>
                <w:top w:val="nil"/>
                <w:left w:val="nil"/>
                <w:bottom w:val="nil"/>
                <w:right w:val="nil"/>
                <w:between w:val="nil"/>
              </w:pBdr>
              <w:rPr>
                <w:rFonts w:ascii="Arial" w:eastAsia="Arial" w:hAnsi="Arial" w:cs="Arial"/>
                <w:b/>
                <w:bCs/>
                <w:color w:val="000000"/>
              </w:rPr>
            </w:pPr>
            <w:r w:rsidRPr="00400BD5">
              <w:rPr>
                <w:rFonts w:ascii="Arial" w:eastAsia="Arial" w:hAnsi="Arial" w:cs="Arial"/>
                <w:b/>
                <w:bCs/>
                <w:color w:val="000000"/>
              </w:rPr>
              <w:t>Actions</w:t>
            </w:r>
          </w:p>
        </w:tc>
      </w:tr>
      <w:tr w:rsidR="00DC12EE" w14:paraId="5C6B42C6" w14:textId="77777777" w:rsidTr="00AC6831">
        <w:trPr>
          <w:trHeight w:val="1408"/>
        </w:trPr>
        <w:tc>
          <w:tcPr>
            <w:tcW w:w="522" w:type="dxa"/>
          </w:tcPr>
          <w:p w14:paraId="7016B961" w14:textId="77777777" w:rsidR="00DC12EE" w:rsidRPr="00027CFD" w:rsidRDefault="00E00DEF">
            <w:pPr>
              <w:pBdr>
                <w:top w:val="nil"/>
                <w:left w:val="nil"/>
                <w:bottom w:val="nil"/>
                <w:right w:val="nil"/>
                <w:between w:val="nil"/>
              </w:pBdr>
              <w:rPr>
                <w:rFonts w:ascii="Arial" w:eastAsia="Arial" w:hAnsi="Arial" w:cs="Arial"/>
                <w:b/>
                <w:color w:val="000000"/>
                <w:sz w:val="20"/>
                <w:szCs w:val="20"/>
              </w:rPr>
            </w:pPr>
            <w:r w:rsidRPr="00027CFD">
              <w:rPr>
                <w:rFonts w:ascii="Arial" w:eastAsia="Arial" w:hAnsi="Arial" w:cs="Arial"/>
                <w:b/>
                <w:color w:val="000000"/>
                <w:sz w:val="20"/>
                <w:szCs w:val="20"/>
              </w:rPr>
              <w:t xml:space="preserve">2. </w:t>
            </w:r>
          </w:p>
        </w:tc>
        <w:tc>
          <w:tcPr>
            <w:tcW w:w="7859" w:type="dxa"/>
          </w:tcPr>
          <w:p w14:paraId="2324E0D1" w14:textId="77777777" w:rsidR="00512135" w:rsidRDefault="00027CFD" w:rsidP="00687691">
            <w:pPr>
              <w:pBdr>
                <w:top w:val="nil"/>
                <w:left w:val="nil"/>
                <w:bottom w:val="nil"/>
                <w:right w:val="nil"/>
                <w:between w:val="nil"/>
              </w:pBdr>
              <w:rPr>
                <w:rFonts w:ascii="Arial" w:eastAsia="Arial" w:hAnsi="Arial" w:cs="Arial"/>
                <w:b/>
                <w:color w:val="000000"/>
              </w:rPr>
            </w:pPr>
            <w:r w:rsidRPr="00027CFD">
              <w:rPr>
                <w:rFonts w:ascii="Arial" w:eastAsia="Arial" w:hAnsi="Arial" w:cs="Arial"/>
                <w:b/>
                <w:color w:val="000000"/>
              </w:rPr>
              <w:t>Minutes from December Meeting</w:t>
            </w:r>
          </w:p>
          <w:p w14:paraId="77E64727" w14:textId="77777777" w:rsidR="00027CFD" w:rsidRDefault="00027CFD" w:rsidP="00687691">
            <w:pPr>
              <w:pBdr>
                <w:top w:val="nil"/>
                <w:left w:val="nil"/>
                <w:bottom w:val="nil"/>
                <w:right w:val="nil"/>
                <w:between w:val="nil"/>
              </w:pBdr>
              <w:rPr>
                <w:rFonts w:ascii="Arial" w:eastAsia="Arial" w:hAnsi="Arial" w:cs="Arial"/>
                <w:bCs/>
                <w:color w:val="000000"/>
              </w:rPr>
            </w:pPr>
          </w:p>
          <w:p w14:paraId="06B53F49" w14:textId="77777777" w:rsidR="006B2028" w:rsidRDefault="00027CFD" w:rsidP="00687691">
            <w:pPr>
              <w:pBdr>
                <w:top w:val="nil"/>
                <w:left w:val="nil"/>
                <w:bottom w:val="nil"/>
                <w:right w:val="nil"/>
                <w:between w:val="nil"/>
              </w:pBdr>
              <w:rPr>
                <w:rFonts w:ascii="Arial" w:eastAsia="Arial" w:hAnsi="Arial" w:cs="Arial"/>
                <w:bCs/>
                <w:color w:val="000000"/>
              </w:rPr>
            </w:pPr>
            <w:r>
              <w:rPr>
                <w:rFonts w:ascii="Arial" w:eastAsia="Arial" w:hAnsi="Arial" w:cs="Arial"/>
                <w:bCs/>
                <w:color w:val="000000"/>
              </w:rPr>
              <w:t xml:space="preserve">Tanith </w:t>
            </w:r>
            <w:r w:rsidR="006B2028">
              <w:rPr>
                <w:rFonts w:ascii="Arial" w:eastAsia="Arial" w:hAnsi="Arial" w:cs="Arial"/>
                <w:bCs/>
                <w:color w:val="000000"/>
              </w:rPr>
              <w:t xml:space="preserve">Muller explained that due to family circumstances, there is one outstanding action from the December Minutes which will be actioned this month instead.  </w:t>
            </w:r>
          </w:p>
          <w:p w14:paraId="0C47F9BB" w14:textId="77777777" w:rsidR="006B2028" w:rsidRDefault="006B2028" w:rsidP="00687691">
            <w:pPr>
              <w:pBdr>
                <w:top w:val="nil"/>
                <w:left w:val="nil"/>
                <w:bottom w:val="nil"/>
                <w:right w:val="nil"/>
                <w:between w:val="nil"/>
              </w:pBdr>
              <w:rPr>
                <w:rFonts w:ascii="Arial" w:eastAsia="Arial" w:hAnsi="Arial" w:cs="Arial"/>
                <w:bCs/>
                <w:color w:val="000000"/>
              </w:rPr>
            </w:pPr>
          </w:p>
          <w:p w14:paraId="58B01481" w14:textId="7249978D" w:rsidR="00027CFD" w:rsidRPr="00027CFD" w:rsidRDefault="00027CFD" w:rsidP="00687691">
            <w:pPr>
              <w:pBdr>
                <w:top w:val="nil"/>
                <w:left w:val="nil"/>
                <w:bottom w:val="nil"/>
                <w:right w:val="nil"/>
                <w:between w:val="nil"/>
              </w:pBdr>
              <w:rPr>
                <w:rFonts w:ascii="Arial" w:eastAsia="Arial" w:hAnsi="Arial" w:cs="Arial"/>
                <w:bCs/>
                <w:color w:val="000000"/>
              </w:rPr>
            </w:pPr>
            <w:r>
              <w:rPr>
                <w:rFonts w:ascii="Arial" w:eastAsia="Arial" w:hAnsi="Arial" w:cs="Arial"/>
                <w:bCs/>
                <w:color w:val="000000"/>
              </w:rPr>
              <w:t xml:space="preserve">Minutes were approved by the Executive and signed off.  </w:t>
            </w:r>
          </w:p>
        </w:tc>
        <w:tc>
          <w:tcPr>
            <w:tcW w:w="1757" w:type="dxa"/>
          </w:tcPr>
          <w:p w14:paraId="4C54631E" w14:textId="7DFD084E" w:rsidR="007B19CD" w:rsidRDefault="007B19CD">
            <w:pPr>
              <w:pBdr>
                <w:top w:val="nil"/>
                <w:left w:val="nil"/>
                <w:bottom w:val="nil"/>
                <w:right w:val="nil"/>
                <w:between w:val="nil"/>
              </w:pBdr>
              <w:rPr>
                <w:rFonts w:ascii="Arial" w:eastAsia="Arial" w:hAnsi="Arial" w:cs="Arial"/>
                <w:color w:val="000000"/>
              </w:rPr>
            </w:pPr>
          </w:p>
        </w:tc>
      </w:tr>
      <w:tr w:rsidR="00DC12EE" w14:paraId="31688651" w14:textId="77777777">
        <w:tc>
          <w:tcPr>
            <w:tcW w:w="522" w:type="dxa"/>
          </w:tcPr>
          <w:p w14:paraId="19ED8DB5" w14:textId="77777777" w:rsidR="00DC12EE" w:rsidRDefault="00E00DEF">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3. </w:t>
            </w:r>
          </w:p>
        </w:tc>
        <w:tc>
          <w:tcPr>
            <w:tcW w:w="7859" w:type="dxa"/>
          </w:tcPr>
          <w:p w14:paraId="3C4A5BC0" w14:textId="77777777" w:rsidR="007A1404" w:rsidRDefault="006B2028" w:rsidP="00BD5604">
            <w:pPr>
              <w:pBdr>
                <w:top w:val="nil"/>
                <w:left w:val="nil"/>
                <w:bottom w:val="nil"/>
                <w:right w:val="nil"/>
                <w:between w:val="nil"/>
              </w:pBdr>
              <w:rPr>
                <w:rFonts w:ascii="Arial" w:eastAsia="Arial" w:hAnsi="Arial" w:cs="Arial"/>
                <w:b/>
                <w:bCs/>
                <w:color w:val="000000"/>
              </w:rPr>
            </w:pPr>
            <w:r w:rsidRPr="006B2028">
              <w:rPr>
                <w:rFonts w:ascii="Arial" w:eastAsia="Arial" w:hAnsi="Arial" w:cs="Arial"/>
                <w:b/>
                <w:bCs/>
                <w:color w:val="000000"/>
              </w:rPr>
              <w:t>Executive Membership Changes</w:t>
            </w:r>
          </w:p>
          <w:p w14:paraId="155AD60C" w14:textId="77777777" w:rsidR="006B2028" w:rsidRDefault="006B2028" w:rsidP="00BD5604">
            <w:pPr>
              <w:pBdr>
                <w:top w:val="nil"/>
                <w:left w:val="nil"/>
                <w:bottom w:val="nil"/>
                <w:right w:val="nil"/>
                <w:between w:val="nil"/>
              </w:pBdr>
              <w:rPr>
                <w:rFonts w:ascii="Arial" w:eastAsia="Arial" w:hAnsi="Arial" w:cs="Arial"/>
                <w:b/>
                <w:bCs/>
                <w:color w:val="000000"/>
              </w:rPr>
            </w:pPr>
          </w:p>
          <w:p w14:paraId="4526E0C6" w14:textId="4E0DD830" w:rsidR="006B2028" w:rsidRPr="006B2028" w:rsidRDefault="000B0782" w:rsidP="00BD560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executive acknowledged John Eden’s resignation from </w:t>
            </w:r>
            <w:r w:rsidR="0069248F">
              <w:rPr>
                <w:rFonts w:ascii="Arial" w:eastAsia="Arial" w:hAnsi="Arial" w:cs="Arial"/>
                <w:color w:val="000000"/>
              </w:rPr>
              <w:t>Scottish Huntington’s Association and therefore from the NAoS Executive</w:t>
            </w:r>
            <w:r w:rsidR="00A94A2A">
              <w:rPr>
                <w:rFonts w:ascii="Arial" w:eastAsia="Arial" w:hAnsi="Arial" w:cs="Arial"/>
                <w:color w:val="000000"/>
              </w:rPr>
              <w:t xml:space="preserve">.  John was thanked in absentia </w:t>
            </w:r>
            <w:r w:rsidR="0069248F">
              <w:rPr>
                <w:rFonts w:ascii="Arial" w:eastAsia="Arial" w:hAnsi="Arial" w:cs="Arial"/>
                <w:color w:val="000000"/>
              </w:rPr>
              <w:t xml:space="preserve">for his contribution to the NAoS over the years and wished him well </w:t>
            </w:r>
            <w:r w:rsidR="00A94A2A">
              <w:rPr>
                <w:rFonts w:ascii="Arial" w:eastAsia="Arial" w:hAnsi="Arial" w:cs="Arial"/>
                <w:color w:val="000000"/>
              </w:rPr>
              <w:t xml:space="preserve">for his future endeavours.  The executive then co-opted in new SHA CEO, Alistair Haw </w:t>
            </w:r>
            <w:r w:rsidR="00BB7CE8">
              <w:rPr>
                <w:rFonts w:ascii="Arial" w:eastAsia="Arial" w:hAnsi="Arial" w:cs="Arial"/>
                <w:color w:val="000000"/>
              </w:rPr>
              <w:t xml:space="preserve">as executive member of the NAoS </w:t>
            </w:r>
            <w:r w:rsidR="00D21A54">
              <w:rPr>
                <w:rFonts w:ascii="Arial" w:eastAsia="Arial" w:hAnsi="Arial" w:cs="Arial"/>
                <w:color w:val="000000"/>
              </w:rPr>
              <w:t xml:space="preserve">and </w:t>
            </w:r>
            <w:r w:rsidR="005203EE">
              <w:rPr>
                <w:rFonts w:ascii="Arial" w:eastAsia="Arial" w:hAnsi="Arial" w:cs="Arial"/>
                <w:color w:val="000000"/>
              </w:rPr>
              <w:t>stated how glad they are that SHA continues to be represented on the Executive.</w:t>
            </w:r>
          </w:p>
        </w:tc>
        <w:tc>
          <w:tcPr>
            <w:tcW w:w="1757" w:type="dxa"/>
          </w:tcPr>
          <w:p w14:paraId="2C3CBE98" w14:textId="64654946" w:rsidR="0093130A" w:rsidRDefault="0093130A">
            <w:pPr>
              <w:pBdr>
                <w:top w:val="nil"/>
                <w:left w:val="nil"/>
                <w:bottom w:val="nil"/>
                <w:right w:val="nil"/>
                <w:between w:val="nil"/>
              </w:pBdr>
              <w:rPr>
                <w:rFonts w:ascii="Arial" w:eastAsia="Arial" w:hAnsi="Arial" w:cs="Arial"/>
                <w:color w:val="000000"/>
              </w:rPr>
            </w:pPr>
          </w:p>
        </w:tc>
      </w:tr>
      <w:tr w:rsidR="00DC12EE" w14:paraId="4088ED33" w14:textId="77777777">
        <w:tc>
          <w:tcPr>
            <w:tcW w:w="522" w:type="dxa"/>
          </w:tcPr>
          <w:p w14:paraId="11F594A4" w14:textId="77777777" w:rsidR="00DC12EE" w:rsidRPr="001B2C43" w:rsidRDefault="00E00DEF">
            <w:pPr>
              <w:pBdr>
                <w:top w:val="nil"/>
                <w:left w:val="nil"/>
                <w:bottom w:val="nil"/>
                <w:right w:val="nil"/>
                <w:between w:val="nil"/>
              </w:pBdr>
              <w:rPr>
                <w:rFonts w:ascii="Arial" w:eastAsia="Arial" w:hAnsi="Arial" w:cs="Arial"/>
                <w:b/>
                <w:color w:val="000000"/>
              </w:rPr>
            </w:pPr>
            <w:r w:rsidRPr="001B2C43">
              <w:rPr>
                <w:rFonts w:ascii="Arial" w:eastAsia="Arial" w:hAnsi="Arial" w:cs="Arial"/>
                <w:b/>
                <w:color w:val="000000"/>
              </w:rPr>
              <w:t xml:space="preserve">4.  </w:t>
            </w:r>
          </w:p>
        </w:tc>
        <w:tc>
          <w:tcPr>
            <w:tcW w:w="7859" w:type="dxa"/>
          </w:tcPr>
          <w:p w14:paraId="5ABE117D" w14:textId="77777777" w:rsidR="006200B7" w:rsidRPr="001B2C43" w:rsidRDefault="006B035D" w:rsidP="002F2A10">
            <w:pPr>
              <w:pStyle w:val="NoSpacing"/>
              <w:rPr>
                <w:rFonts w:ascii="Arial" w:eastAsia="Arial" w:hAnsi="Arial" w:cs="Arial"/>
                <w:b/>
              </w:rPr>
            </w:pPr>
            <w:r w:rsidRPr="001B2C43">
              <w:rPr>
                <w:rFonts w:ascii="Arial" w:eastAsia="Arial" w:hAnsi="Arial" w:cs="Arial"/>
                <w:b/>
              </w:rPr>
              <w:t>NAoS Strategy and Membership Review Update</w:t>
            </w:r>
          </w:p>
          <w:p w14:paraId="65DAA9E7" w14:textId="77777777" w:rsidR="006B035D" w:rsidRPr="001B2C43" w:rsidRDefault="006B035D" w:rsidP="002F2A10">
            <w:pPr>
              <w:pStyle w:val="NoSpacing"/>
              <w:rPr>
                <w:rFonts w:ascii="Arial" w:eastAsia="Arial" w:hAnsi="Arial" w:cs="Arial"/>
                <w:b/>
              </w:rPr>
            </w:pPr>
          </w:p>
          <w:p w14:paraId="6E4C0DA3" w14:textId="27D550E9" w:rsidR="00BA45E7" w:rsidRPr="001B2C43" w:rsidRDefault="00BA45E7" w:rsidP="00BA45E7">
            <w:pPr>
              <w:rPr>
                <w:rFonts w:ascii="Arial" w:hAnsi="Arial" w:cs="Arial"/>
                <w:noProof/>
              </w:rPr>
            </w:pPr>
            <w:r w:rsidRPr="001B2C43">
              <w:rPr>
                <w:rFonts w:ascii="Arial" w:hAnsi="Arial" w:cs="Arial"/>
                <w:noProof/>
              </w:rPr>
              <w:t>Since starting work in October, with the support of chair and coordinator, we have developed, circulated and collated our membership survey. This has given us insight into the priorities and drivers for membership. There were 28 responses to this survey, which represents more than 50% of the membership. We have also developed a survey for non-members.</w:t>
            </w:r>
          </w:p>
          <w:p w14:paraId="3D8DB8B0" w14:textId="00F2FAB4" w:rsidR="001B2C43" w:rsidRPr="001B2C43" w:rsidRDefault="001B2C43" w:rsidP="00BA45E7">
            <w:pPr>
              <w:rPr>
                <w:rFonts w:ascii="Arial" w:hAnsi="Arial" w:cs="Arial"/>
                <w:noProof/>
              </w:rPr>
            </w:pPr>
          </w:p>
          <w:p w14:paraId="028F06CD" w14:textId="4FF4BB9D" w:rsidR="001B2C43" w:rsidRPr="001B2C43" w:rsidRDefault="000A044F" w:rsidP="001B2C43">
            <w:pPr>
              <w:rPr>
                <w:rFonts w:ascii="Arial" w:hAnsi="Arial" w:cs="Arial"/>
                <w:noProof/>
              </w:rPr>
            </w:pPr>
            <w:r>
              <w:rPr>
                <w:rFonts w:ascii="Arial" w:hAnsi="Arial" w:cs="Arial"/>
                <w:noProof/>
              </w:rPr>
              <w:t>As a result of the lockdown, Becky will be doing</w:t>
            </w:r>
            <w:r w:rsidR="001B2C43" w:rsidRPr="001B2C43">
              <w:rPr>
                <w:rFonts w:ascii="Arial" w:hAnsi="Arial" w:cs="Arial"/>
                <w:noProof/>
              </w:rPr>
              <w:t xml:space="preserve"> one to one calls with around 10 members and a further two potential members</w:t>
            </w:r>
            <w:r>
              <w:rPr>
                <w:rFonts w:ascii="Arial" w:hAnsi="Arial" w:cs="Arial"/>
                <w:noProof/>
              </w:rPr>
              <w:t>, rather than focus groups</w:t>
            </w:r>
            <w:r w:rsidR="001B2C43" w:rsidRPr="001B2C43">
              <w:rPr>
                <w:rFonts w:ascii="Arial" w:hAnsi="Arial" w:cs="Arial"/>
                <w:noProof/>
              </w:rPr>
              <w:t xml:space="preserve">. </w:t>
            </w:r>
            <w:r>
              <w:rPr>
                <w:rFonts w:ascii="Arial" w:hAnsi="Arial" w:cs="Arial"/>
                <w:noProof/>
              </w:rPr>
              <w:t>She</w:t>
            </w:r>
            <w:r w:rsidR="001B2C43" w:rsidRPr="001B2C43">
              <w:rPr>
                <w:rFonts w:ascii="Arial" w:hAnsi="Arial" w:cs="Arial"/>
                <w:noProof/>
              </w:rPr>
              <w:t xml:space="preserve"> have also had focussed discussions with all but one of the executive members. </w:t>
            </w:r>
          </w:p>
          <w:p w14:paraId="048878CD" w14:textId="77777777" w:rsidR="001B2C43" w:rsidRPr="001B2C43" w:rsidRDefault="001B2C43" w:rsidP="00BA45E7">
            <w:pPr>
              <w:rPr>
                <w:rFonts w:ascii="Arial" w:hAnsi="Arial" w:cs="Arial"/>
                <w:noProof/>
              </w:rPr>
            </w:pPr>
          </w:p>
          <w:p w14:paraId="40B78366" w14:textId="2C50D0E9" w:rsidR="006B035D" w:rsidRPr="001B2C43" w:rsidRDefault="006B035D" w:rsidP="002F2A10">
            <w:pPr>
              <w:pStyle w:val="NoSpacing"/>
              <w:rPr>
                <w:rFonts w:ascii="Arial" w:eastAsia="Arial" w:hAnsi="Arial" w:cs="Arial"/>
                <w:bCs/>
              </w:rPr>
            </w:pPr>
          </w:p>
        </w:tc>
        <w:tc>
          <w:tcPr>
            <w:tcW w:w="1757" w:type="dxa"/>
          </w:tcPr>
          <w:p w14:paraId="44D65349" w14:textId="77777777" w:rsidR="00CA4247" w:rsidRDefault="00CA4247" w:rsidP="00DB3167">
            <w:pPr>
              <w:pBdr>
                <w:top w:val="nil"/>
                <w:left w:val="nil"/>
                <w:bottom w:val="nil"/>
                <w:right w:val="nil"/>
                <w:between w:val="nil"/>
              </w:pBdr>
              <w:jc w:val="center"/>
              <w:rPr>
                <w:rFonts w:ascii="Arial" w:eastAsia="Arial" w:hAnsi="Arial" w:cs="Arial"/>
                <w:color w:val="000000"/>
              </w:rPr>
            </w:pPr>
          </w:p>
          <w:p w14:paraId="3176CF01" w14:textId="77777777" w:rsidR="004D2021" w:rsidRDefault="004D2021" w:rsidP="00DB3167">
            <w:pPr>
              <w:pBdr>
                <w:top w:val="nil"/>
                <w:left w:val="nil"/>
                <w:bottom w:val="nil"/>
                <w:right w:val="nil"/>
                <w:between w:val="nil"/>
              </w:pBdr>
              <w:jc w:val="center"/>
              <w:rPr>
                <w:rFonts w:ascii="Arial" w:eastAsia="Arial" w:hAnsi="Arial" w:cs="Arial"/>
                <w:color w:val="000000"/>
              </w:rPr>
            </w:pPr>
          </w:p>
          <w:p w14:paraId="7D8098E5" w14:textId="77777777" w:rsidR="008E4F58" w:rsidRDefault="008E4F58" w:rsidP="00DB3167">
            <w:pPr>
              <w:pBdr>
                <w:top w:val="nil"/>
                <w:left w:val="nil"/>
                <w:bottom w:val="nil"/>
                <w:right w:val="nil"/>
                <w:between w:val="nil"/>
              </w:pBdr>
              <w:jc w:val="center"/>
              <w:rPr>
                <w:rFonts w:ascii="Arial" w:eastAsia="Arial" w:hAnsi="Arial" w:cs="Arial"/>
                <w:color w:val="000000"/>
              </w:rPr>
            </w:pPr>
          </w:p>
          <w:p w14:paraId="606B3CED" w14:textId="77777777" w:rsidR="008E4F58" w:rsidRDefault="008E4F58" w:rsidP="00DB3167">
            <w:pPr>
              <w:pBdr>
                <w:top w:val="nil"/>
                <w:left w:val="nil"/>
                <w:bottom w:val="nil"/>
                <w:right w:val="nil"/>
                <w:between w:val="nil"/>
              </w:pBdr>
              <w:jc w:val="center"/>
              <w:rPr>
                <w:rFonts w:ascii="Arial" w:eastAsia="Arial" w:hAnsi="Arial" w:cs="Arial"/>
                <w:color w:val="000000"/>
              </w:rPr>
            </w:pPr>
          </w:p>
          <w:p w14:paraId="5019AAD0" w14:textId="77777777" w:rsidR="008E4F58" w:rsidRDefault="008E4F58" w:rsidP="00DB3167">
            <w:pPr>
              <w:pBdr>
                <w:top w:val="nil"/>
                <w:left w:val="nil"/>
                <w:bottom w:val="nil"/>
                <w:right w:val="nil"/>
                <w:between w:val="nil"/>
              </w:pBdr>
              <w:jc w:val="center"/>
              <w:rPr>
                <w:rFonts w:ascii="Arial" w:eastAsia="Arial" w:hAnsi="Arial" w:cs="Arial"/>
                <w:color w:val="000000"/>
              </w:rPr>
            </w:pPr>
          </w:p>
          <w:p w14:paraId="2ECB743D" w14:textId="77777777" w:rsidR="008E4F58" w:rsidRDefault="008E4F58" w:rsidP="00DB3167">
            <w:pPr>
              <w:pBdr>
                <w:top w:val="nil"/>
                <w:left w:val="nil"/>
                <w:bottom w:val="nil"/>
                <w:right w:val="nil"/>
                <w:between w:val="nil"/>
              </w:pBdr>
              <w:jc w:val="center"/>
              <w:rPr>
                <w:rFonts w:ascii="Arial" w:eastAsia="Arial" w:hAnsi="Arial" w:cs="Arial"/>
                <w:color w:val="000000"/>
              </w:rPr>
            </w:pPr>
          </w:p>
          <w:p w14:paraId="32B8DBD7" w14:textId="77777777" w:rsidR="008E4F58" w:rsidRDefault="008E4F58" w:rsidP="00DB3167">
            <w:pPr>
              <w:pBdr>
                <w:top w:val="nil"/>
                <w:left w:val="nil"/>
                <w:bottom w:val="nil"/>
                <w:right w:val="nil"/>
                <w:between w:val="nil"/>
              </w:pBdr>
              <w:jc w:val="center"/>
              <w:rPr>
                <w:rFonts w:ascii="Arial" w:eastAsia="Arial" w:hAnsi="Arial" w:cs="Arial"/>
                <w:color w:val="000000"/>
              </w:rPr>
            </w:pPr>
          </w:p>
          <w:p w14:paraId="598DBC41" w14:textId="77777777" w:rsidR="008E4F58" w:rsidRDefault="008E4F58" w:rsidP="00DB3167">
            <w:pPr>
              <w:pBdr>
                <w:top w:val="nil"/>
                <w:left w:val="nil"/>
                <w:bottom w:val="nil"/>
                <w:right w:val="nil"/>
                <w:between w:val="nil"/>
              </w:pBdr>
              <w:jc w:val="center"/>
              <w:rPr>
                <w:rFonts w:ascii="Arial" w:eastAsia="Arial" w:hAnsi="Arial" w:cs="Arial"/>
                <w:color w:val="000000"/>
              </w:rPr>
            </w:pPr>
          </w:p>
          <w:p w14:paraId="18EC691B" w14:textId="78D68A8A" w:rsidR="004D2021" w:rsidRDefault="004D2021" w:rsidP="00DB3167">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Becky/Alice to organise </w:t>
            </w:r>
          </w:p>
        </w:tc>
      </w:tr>
      <w:tr w:rsidR="00DC12EE" w14:paraId="71646FA3" w14:textId="77777777">
        <w:tc>
          <w:tcPr>
            <w:tcW w:w="522" w:type="dxa"/>
          </w:tcPr>
          <w:p w14:paraId="6000A6CD" w14:textId="77777777" w:rsidR="00DC12EE" w:rsidRDefault="00E00DEF">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5. </w:t>
            </w:r>
          </w:p>
        </w:tc>
        <w:tc>
          <w:tcPr>
            <w:tcW w:w="7859" w:type="dxa"/>
          </w:tcPr>
          <w:p w14:paraId="4FBE3932" w14:textId="77777777" w:rsidR="00A86428" w:rsidRDefault="00121E2E" w:rsidP="00547AEE">
            <w:pPr>
              <w:rPr>
                <w:rFonts w:ascii="Arial" w:eastAsia="Arial" w:hAnsi="Arial" w:cs="Arial"/>
                <w:b/>
                <w:color w:val="1C1C1C"/>
              </w:rPr>
            </w:pPr>
            <w:r w:rsidRPr="00121E2E">
              <w:rPr>
                <w:rFonts w:ascii="Arial" w:eastAsia="Arial" w:hAnsi="Arial" w:cs="Arial"/>
                <w:b/>
                <w:color w:val="1C1C1C"/>
              </w:rPr>
              <w:t>Neurological Alliance (England) Survey Update</w:t>
            </w:r>
          </w:p>
          <w:p w14:paraId="0A440D4A" w14:textId="77777777" w:rsidR="00B5502F" w:rsidRDefault="00B5502F" w:rsidP="00547AEE">
            <w:pPr>
              <w:rPr>
                <w:rFonts w:ascii="Arial" w:eastAsia="Arial" w:hAnsi="Arial" w:cs="Arial"/>
                <w:b/>
                <w:color w:val="1C1C1C"/>
              </w:rPr>
            </w:pPr>
          </w:p>
          <w:p w14:paraId="00BF2A40" w14:textId="1DF7E72E" w:rsidR="00B5502F" w:rsidRPr="00263AB1" w:rsidRDefault="009F34A6" w:rsidP="00547AEE">
            <w:pPr>
              <w:rPr>
                <w:rFonts w:ascii="Arial" w:eastAsia="Arial" w:hAnsi="Arial" w:cs="Arial"/>
                <w:bCs/>
                <w:color w:val="1C1C1C"/>
              </w:rPr>
            </w:pPr>
            <w:r>
              <w:rPr>
                <w:rFonts w:ascii="Arial" w:eastAsia="Arial" w:hAnsi="Arial" w:cs="Arial"/>
                <w:bCs/>
                <w:color w:val="1C1C1C"/>
              </w:rPr>
              <w:t xml:space="preserve">There was no update here due to time constraints in the run up to the meeting.  </w:t>
            </w:r>
            <w:r w:rsidR="002C36C2">
              <w:rPr>
                <w:rFonts w:ascii="Arial" w:eastAsia="Arial" w:hAnsi="Arial" w:cs="Arial"/>
                <w:bCs/>
                <w:color w:val="1C1C1C"/>
              </w:rPr>
              <w:t xml:space="preserve">Fieldwork is due to take place in the Spring and early Summer.  It is unclear as to whether there would be a charge for NAoS to add some questions, and if there is a charge, will SG cover the costs via a grant. </w:t>
            </w:r>
          </w:p>
        </w:tc>
        <w:tc>
          <w:tcPr>
            <w:tcW w:w="1757" w:type="dxa"/>
          </w:tcPr>
          <w:p w14:paraId="5D250CAF" w14:textId="218A2625" w:rsidR="00AC161E" w:rsidRDefault="002C36C2">
            <w:pPr>
              <w:pBdr>
                <w:top w:val="nil"/>
                <w:left w:val="nil"/>
                <w:bottom w:val="nil"/>
                <w:right w:val="nil"/>
                <w:between w:val="nil"/>
              </w:pBdr>
              <w:rPr>
                <w:rFonts w:ascii="Arial" w:eastAsia="Arial" w:hAnsi="Arial" w:cs="Arial"/>
                <w:color w:val="000000"/>
              </w:rPr>
            </w:pPr>
            <w:r>
              <w:rPr>
                <w:rFonts w:ascii="Arial" w:eastAsia="Arial" w:hAnsi="Arial" w:cs="Arial"/>
                <w:color w:val="000000"/>
              </w:rPr>
              <w:t>Tanith</w:t>
            </w:r>
            <w:r w:rsidR="00703E41">
              <w:rPr>
                <w:rFonts w:ascii="Arial" w:eastAsia="Arial" w:hAnsi="Arial" w:cs="Arial"/>
                <w:color w:val="000000"/>
              </w:rPr>
              <w:t xml:space="preserve"> Muller</w:t>
            </w:r>
            <w:r>
              <w:rPr>
                <w:rFonts w:ascii="Arial" w:eastAsia="Arial" w:hAnsi="Arial" w:cs="Arial"/>
                <w:color w:val="000000"/>
              </w:rPr>
              <w:t xml:space="preserve"> to speak to Georgina Carr.</w:t>
            </w:r>
          </w:p>
        </w:tc>
      </w:tr>
      <w:tr w:rsidR="00DC12EE" w14:paraId="2CD0EDA5" w14:textId="77777777">
        <w:tc>
          <w:tcPr>
            <w:tcW w:w="522" w:type="dxa"/>
          </w:tcPr>
          <w:p w14:paraId="351BA6CB" w14:textId="77777777" w:rsidR="00DC12EE" w:rsidRDefault="00E00DEF">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6.  </w:t>
            </w:r>
          </w:p>
        </w:tc>
        <w:tc>
          <w:tcPr>
            <w:tcW w:w="7859" w:type="dxa"/>
          </w:tcPr>
          <w:p w14:paraId="7121122E" w14:textId="2D7BE7A6" w:rsidR="007569F6" w:rsidRDefault="00121E2E" w:rsidP="008F231D">
            <w:pPr>
              <w:pBdr>
                <w:top w:val="nil"/>
                <w:left w:val="nil"/>
                <w:bottom w:val="nil"/>
                <w:right w:val="nil"/>
                <w:between w:val="nil"/>
              </w:pBdr>
              <w:rPr>
                <w:rFonts w:ascii="Arial" w:eastAsia="Arial" w:hAnsi="Arial" w:cs="Arial"/>
                <w:b/>
                <w:bCs/>
                <w:color w:val="000000"/>
              </w:rPr>
            </w:pPr>
            <w:r w:rsidRPr="00121E2E">
              <w:rPr>
                <w:rFonts w:ascii="Arial" w:eastAsia="Arial" w:hAnsi="Arial" w:cs="Arial"/>
                <w:b/>
                <w:bCs/>
                <w:color w:val="000000"/>
              </w:rPr>
              <w:t>Executive Member Check in</w:t>
            </w:r>
          </w:p>
          <w:p w14:paraId="0572A393" w14:textId="77777777" w:rsidR="008E4F58" w:rsidRDefault="008E4F58" w:rsidP="008F231D">
            <w:pPr>
              <w:pBdr>
                <w:top w:val="nil"/>
                <w:left w:val="nil"/>
                <w:bottom w:val="nil"/>
                <w:right w:val="nil"/>
                <w:between w:val="nil"/>
              </w:pBdr>
              <w:rPr>
                <w:rFonts w:ascii="Arial" w:eastAsia="Arial" w:hAnsi="Arial" w:cs="Arial"/>
                <w:b/>
                <w:bCs/>
                <w:color w:val="000000"/>
              </w:rPr>
            </w:pPr>
          </w:p>
          <w:p w14:paraId="3CF09F6B" w14:textId="77777777" w:rsidR="002C36C2" w:rsidRDefault="00757CDE" w:rsidP="008F231D">
            <w:pPr>
              <w:pBdr>
                <w:top w:val="nil"/>
                <w:left w:val="nil"/>
                <w:bottom w:val="nil"/>
                <w:right w:val="nil"/>
                <w:between w:val="nil"/>
              </w:pBdr>
              <w:rPr>
                <w:rFonts w:ascii="Arial" w:eastAsia="Arial" w:hAnsi="Arial" w:cs="Arial"/>
                <w:color w:val="000000"/>
              </w:rPr>
            </w:pPr>
            <w:r w:rsidRPr="00757CDE">
              <w:rPr>
                <w:rFonts w:ascii="Arial" w:eastAsia="Arial" w:hAnsi="Arial" w:cs="Arial"/>
                <w:color w:val="000000"/>
              </w:rPr>
              <w:t>A mixed</w:t>
            </w:r>
            <w:r>
              <w:rPr>
                <w:rFonts w:ascii="Arial" w:eastAsia="Arial" w:hAnsi="Arial" w:cs="Arial"/>
                <w:color w:val="000000"/>
              </w:rPr>
              <w:t xml:space="preserve"> picture emerged whereby some </w:t>
            </w:r>
            <w:r w:rsidR="00530F4B">
              <w:rPr>
                <w:rFonts w:ascii="Arial" w:eastAsia="Arial" w:hAnsi="Arial" w:cs="Arial"/>
                <w:color w:val="000000"/>
              </w:rPr>
              <w:t>organisations are managing with reduced enquiries and furloughing staff, whereas others have increased enquiries and referrals</w:t>
            </w:r>
            <w:r w:rsidR="00664AFC">
              <w:rPr>
                <w:rFonts w:ascii="Arial" w:eastAsia="Arial" w:hAnsi="Arial" w:cs="Arial"/>
                <w:color w:val="000000"/>
              </w:rPr>
              <w:t xml:space="preserve">.  </w:t>
            </w:r>
          </w:p>
          <w:p w14:paraId="5EDAF945" w14:textId="77777777" w:rsidR="00664AFC" w:rsidRDefault="00664AFC" w:rsidP="008F231D">
            <w:pPr>
              <w:pBdr>
                <w:top w:val="nil"/>
                <w:left w:val="nil"/>
                <w:bottom w:val="nil"/>
                <w:right w:val="nil"/>
                <w:between w:val="nil"/>
              </w:pBdr>
              <w:rPr>
                <w:rFonts w:ascii="Arial" w:eastAsia="Arial" w:hAnsi="Arial" w:cs="Arial"/>
                <w:color w:val="000000"/>
              </w:rPr>
            </w:pPr>
          </w:p>
          <w:p w14:paraId="7C404181" w14:textId="4D888739" w:rsidR="00664AFC" w:rsidRDefault="00664AFC" w:rsidP="008F231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question of vaccinations arose both in terms of </w:t>
            </w:r>
            <w:r w:rsidR="000173D8">
              <w:rPr>
                <w:rFonts w:ascii="Arial" w:eastAsia="Arial" w:hAnsi="Arial" w:cs="Arial"/>
                <w:color w:val="000000"/>
              </w:rPr>
              <w:t xml:space="preserve">eligibility for access through the Government’s priority scheme, but </w:t>
            </w:r>
            <w:r w:rsidR="000A4D46">
              <w:rPr>
                <w:rFonts w:ascii="Arial" w:eastAsia="Arial" w:hAnsi="Arial" w:cs="Arial"/>
                <w:color w:val="000000"/>
              </w:rPr>
              <w:t>we also discussed</w:t>
            </w:r>
            <w:r w:rsidR="000173D8">
              <w:rPr>
                <w:rFonts w:ascii="Arial" w:eastAsia="Arial" w:hAnsi="Arial" w:cs="Arial"/>
                <w:color w:val="000000"/>
              </w:rPr>
              <w:t xml:space="preserve"> staff members who have contact with </w:t>
            </w:r>
            <w:r w:rsidR="000A4D46">
              <w:rPr>
                <w:rFonts w:ascii="Arial" w:eastAsia="Arial" w:hAnsi="Arial" w:cs="Arial"/>
                <w:color w:val="000000"/>
              </w:rPr>
              <w:t xml:space="preserve">vulnerable </w:t>
            </w:r>
            <w:r w:rsidR="000173D8">
              <w:rPr>
                <w:rFonts w:ascii="Arial" w:eastAsia="Arial" w:hAnsi="Arial" w:cs="Arial"/>
                <w:color w:val="000000"/>
              </w:rPr>
              <w:t>people</w:t>
            </w:r>
            <w:r w:rsidR="000A4D46">
              <w:rPr>
                <w:rFonts w:ascii="Arial" w:eastAsia="Arial" w:hAnsi="Arial" w:cs="Arial"/>
                <w:color w:val="000000"/>
              </w:rPr>
              <w:t xml:space="preserve"> but</w:t>
            </w:r>
            <w:r w:rsidR="000173D8">
              <w:rPr>
                <w:rFonts w:ascii="Arial" w:eastAsia="Arial" w:hAnsi="Arial" w:cs="Arial"/>
                <w:color w:val="000000"/>
              </w:rPr>
              <w:t xml:space="preserve"> who </w:t>
            </w:r>
            <w:r w:rsidR="000A4D46">
              <w:rPr>
                <w:rFonts w:ascii="Arial" w:eastAsia="Arial" w:hAnsi="Arial" w:cs="Arial"/>
                <w:color w:val="000000"/>
              </w:rPr>
              <w:t>are</w:t>
            </w:r>
            <w:r w:rsidR="000173D8">
              <w:rPr>
                <w:rFonts w:ascii="Arial" w:eastAsia="Arial" w:hAnsi="Arial" w:cs="Arial"/>
                <w:color w:val="000000"/>
              </w:rPr>
              <w:t xml:space="preserve"> not</w:t>
            </w:r>
            <w:r w:rsidR="000A4D46">
              <w:rPr>
                <w:rFonts w:ascii="Arial" w:eastAsia="Arial" w:hAnsi="Arial" w:cs="Arial"/>
                <w:color w:val="000000"/>
              </w:rPr>
              <w:t xml:space="preserve"> </w:t>
            </w:r>
            <w:r w:rsidR="000173D8">
              <w:rPr>
                <w:rFonts w:ascii="Arial" w:eastAsia="Arial" w:hAnsi="Arial" w:cs="Arial"/>
                <w:color w:val="000000"/>
              </w:rPr>
              <w:t xml:space="preserve">happy to receive the vaccine.  </w:t>
            </w:r>
            <w:r w:rsidR="00925638">
              <w:rPr>
                <w:rFonts w:ascii="Arial" w:eastAsia="Arial" w:hAnsi="Arial" w:cs="Arial"/>
                <w:color w:val="000000"/>
              </w:rPr>
              <w:t xml:space="preserve">There are employment implications around asking </w:t>
            </w:r>
            <w:r w:rsidR="00925638">
              <w:rPr>
                <w:rFonts w:ascii="Arial" w:eastAsia="Arial" w:hAnsi="Arial" w:cs="Arial"/>
                <w:color w:val="000000"/>
              </w:rPr>
              <w:lastRenderedPageBreak/>
              <w:t>people to be vaccinated</w:t>
            </w:r>
            <w:r w:rsidR="00362778">
              <w:rPr>
                <w:rFonts w:ascii="Arial" w:eastAsia="Arial" w:hAnsi="Arial" w:cs="Arial"/>
                <w:color w:val="000000"/>
              </w:rPr>
              <w:t xml:space="preserve"> and how to work with vaccine refusers who have direct contact with vulnerable people.  </w:t>
            </w:r>
            <w:r w:rsidR="00D51513">
              <w:rPr>
                <w:rFonts w:ascii="Arial" w:eastAsia="Arial" w:hAnsi="Arial" w:cs="Arial"/>
                <w:color w:val="000000"/>
              </w:rPr>
              <w:t>Do people have the right to know of their colleagues who have refused the vaccine?</w:t>
            </w:r>
          </w:p>
          <w:p w14:paraId="40D09CDB" w14:textId="5A6F238F" w:rsidR="000173D8" w:rsidRDefault="000173D8" w:rsidP="008F231D">
            <w:pPr>
              <w:pBdr>
                <w:top w:val="nil"/>
                <w:left w:val="nil"/>
                <w:bottom w:val="nil"/>
                <w:right w:val="nil"/>
                <w:between w:val="nil"/>
              </w:pBdr>
              <w:rPr>
                <w:rFonts w:ascii="Arial" w:eastAsia="Arial" w:hAnsi="Arial" w:cs="Arial"/>
                <w:color w:val="000000"/>
              </w:rPr>
            </w:pPr>
          </w:p>
          <w:p w14:paraId="554526B0" w14:textId="42C62CF7" w:rsidR="00C07286" w:rsidRDefault="00C07286" w:rsidP="008F231D">
            <w:pPr>
              <w:pBdr>
                <w:top w:val="nil"/>
                <w:left w:val="nil"/>
                <w:bottom w:val="nil"/>
                <w:right w:val="nil"/>
                <w:between w:val="nil"/>
              </w:pBdr>
              <w:rPr>
                <w:rFonts w:ascii="Arial" w:eastAsia="Arial" w:hAnsi="Arial" w:cs="Arial"/>
                <w:color w:val="000000"/>
              </w:rPr>
            </w:pPr>
            <w:r>
              <w:rPr>
                <w:rFonts w:ascii="Arial" w:eastAsia="Arial" w:hAnsi="Arial" w:cs="Arial"/>
                <w:color w:val="000000"/>
              </w:rPr>
              <w:t>The executive also discussed shielding, and the acknowledgement that having a neurological condition</w:t>
            </w:r>
            <w:r w:rsidR="00F966DF">
              <w:rPr>
                <w:rFonts w:ascii="Arial" w:eastAsia="Arial" w:hAnsi="Arial" w:cs="Arial"/>
                <w:color w:val="000000"/>
              </w:rPr>
              <w:t xml:space="preserve"> makes you more at risk of serious covid than any other factor other than age and yet neurological conditions are not on the shielding list.  </w:t>
            </w:r>
            <w:r w:rsidR="00C4532E">
              <w:rPr>
                <w:rFonts w:ascii="Arial" w:eastAsia="Arial" w:hAnsi="Arial" w:cs="Arial"/>
                <w:color w:val="000000"/>
              </w:rPr>
              <w:t xml:space="preserve">This does not affect everyone.  </w:t>
            </w:r>
            <w:r w:rsidR="005C7CB7">
              <w:rPr>
                <w:rFonts w:ascii="Arial" w:eastAsia="Arial" w:hAnsi="Arial" w:cs="Arial"/>
                <w:color w:val="000000"/>
              </w:rPr>
              <w:t xml:space="preserve">Some conditions for instance, MND are </w:t>
            </w:r>
            <w:r w:rsidR="005D5E7D">
              <w:rPr>
                <w:rFonts w:ascii="Arial" w:eastAsia="Arial" w:hAnsi="Arial" w:cs="Arial"/>
                <w:color w:val="000000"/>
              </w:rPr>
              <w:t xml:space="preserve">so </w:t>
            </w:r>
            <w:r w:rsidR="0028559E">
              <w:rPr>
                <w:rFonts w:ascii="Arial" w:eastAsia="Arial" w:hAnsi="Arial" w:cs="Arial"/>
                <w:color w:val="000000"/>
              </w:rPr>
              <w:t>degenerative that</w:t>
            </w:r>
            <w:r w:rsidR="00ED34D2">
              <w:rPr>
                <w:rFonts w:ascii="Arial" w:eastAsia="Arial" w:hAnsi="Arial" w:cs="Arial"/>
                <w:color w:val="000000"/>
              </w:rPr>
              <w:t xml:space="preserve"> people would</w:t>
            </w:r>
            <w:r w:rsidR="000B6A21">
              <w:rPr>
                <w:rFonts w:ascii="Arial" w:eastAsia="Arial" w:hAnsi="Arial" w:cs="Arial"/>
                <w:color w:val="000000"/>
              </w:rPr>
              <w:t xml:space="preserve"> not be working and would</w:t>
            </w:r>
            <w:r w:rsidR="00ED34D2">
              <w:rPr>
                <w:rFonts w:ascii="Arial" w:eastAsia="Arial" w:hAnsi="Arial" w:cs="Arial"/>
                <w:color w:val="000000"/>
              </w:rPr>
              <w:t xml:space="preserve"> be shielding even if they hadn’t been told to, however </w:t>
            </w:r>
            <w:r w:rsidR="00EC33C9">
              <w:rPr>
                <w:rFonts w:ascii="Arial" w:eastAsia="Arial" w:hAnsi="Arial" w:cs="Arial"/>
                <w:color w:val="000000"/>
              </w:rPr>
              <w:t xml:space="preserve">those living with MS and epilepsy </w:t>
            </w:r>
            <w:r w:rsidR="002F4CD1">
              <w:rPr>
                <w:rFonts w:ascii="Arial" w:eastAsia="Arial" w:hAnsi="Arial" w:cs="Arial"/>
                <w:color w:val="000000"/>
              </w:rPr>
              <w:t xml:space="preserve">with </w:t>
            </w:r>
            <w:r w:rsidR="00EC33C9">
              <w:rPr>
                <w:rFonts w:ascii="Arial" w:eastAsia="Arial" w:hAnsi="Arial" w:cs="Arial"/>
                <w:color w:val="000000"/>
              </w:rPr>
              <w:t>would benefit from</w:t>
            </w:r>
            <w:r w:rsidR="002F4CD1">
              <w:rPr>
                <w:rFonts w:ascii="Arial" w:eastAsia="Arial" w:hAnsi="Arial" w:cs="Arial"/>
                <w:color w:val="000000"/>
              </w:rPr>
              <w:t xml:space="preserve"> being allowed to stay at home</w:t>
            </w:r>
            <w:r w:rsidR="002014AA">
              <w:rPr>
                <w:rFonts w:ascii="Arial" w:eastAsia="Arial" w:hAnsi="Arial" w:cs="Arial"/>
                <w:color w:val="000000"/>
              </w:rPr>
              <w:t>.</w:t>
            </w:r>
          </w:p>
          <w:p w14:paraId="513C4A96" w14:textId="1106483E" w:rsidR="00ED784B" w:rsidRDefault="00ED784B" w:rsidP="008F231D">
            <w:pPr>
              <w:pBdr>
                <w:top w:val="nil"/>
                <w:left w:val="nil"/>
                <w:bottom w:val="nil"/>
                <w:right w:val="nil"/>
                <w:between w:val="nil"/>
              </w:pBdr>
              <w:rPr>
                <w:rFonts w:ascii="Arial" w:eastAsia="Arial" w:hAnsi="Arial" w:cs="Arial"/>
                <w:color w:val="000000"/>
              </w:rPr>
            </w:pPr>
          </w:p>
          <w:p w14:paraId="390E2DA5" w14:textId="61A9147B" w:rsidR="00ED784B" w:rsidRDefault="00ED784B" w:rsidP="008F231D">
            <w:pPr>
              <w:pBdr>
                <w:top w:val="nil"/>
                <w:left w:val="nil"/>
                <w:bottom w:val="nil"/>
                <w:right w:val="nil"/>
                <w:between w:val="nil"/>
              </w:pBdr>
              <w:rPr>
                <w:rFonts w:ascii="Arial" w:eastAsia="Arial" w:hAnsi="Arial" w:cs="Arial"/>
                <w:color w:val="000000"/>
              </w:rPr>
            </w:pPr>
            <w:r>
              <w:rPr>
                <w:rFonts w:ascii="Arial" w:eastAsia="Arial" w:hAnsi="Arial" w:cs="Arial"/>
                <w:color w:val="000000"/>
              </w:rPr>
              <w:t>People with epilepsy are concerned that the vaccine will set their seizures off</w:t>
            </w:r>
            <w:r w:rsidR="00F46640">
              <w:rPr>
                <w:rFonts w:ascii="Arial" w:eastAsia="Arial" w:hAnsi="Arial" w:cs="Arial"/>
                <w:color w:val="000000"/>
              </w:rPr>
              <w:t>. Whilst there is no evidence this could happen, there is no evidence that it will not and so</w:t>
            </w:r>
            <w:r w:rsidR="00B56FC6">
              <w:rPr>
                <w:rFonts w:ascii="Arial" w:eastAsia="Arial" w:hAnsi="Arial" w:cs="Arial"/>
                <w:color w:val="000000"/>
              </w:rPr>
              <w:t xml:space="preserve"> advisors are limited to reassuring callers by saying it is unlikely that the vaccine will trigger seizures.  </w:t>
            </w:r>
          </w:p>
          <w:p w14:paraId="2E83A267" w14:textId="0AFA1C98" w:rsidR="004176A5" w:rsidRDefault="004176A5" w:rsidP="008F231D">
            <w:pPr>
              <w:pBdr>
                <w:top w:val="nil"/>
                <w:left w:val="nil"/>
                <w:bottom w:val="nil"/>
                <w:right w:val="nil"/>
                <w:between w:val="nil"/>
              </w:pBdr>
              <w:rPr>
                <w:rFonts w:ascii="Arial" w:eastAsia="Arial" w:hAnsi="Arial" w:cs="Arial"/>
                <w:color w:val="000000"/>
              </w:rPr>
            </w:pPr>
          </w:p>
          <w:p w14:paraId="38279829" w14:textId="69A22333" w:rsidR="004176A5" w:rsidRDefault="004176A5" w:rsidP="008F231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People with ME are also sensitive to the potential of a bad reaction to the vaccine.   </w:t>
            </w:r>
            <w:r w:rsidR="008F42A6">
              <w:rPr>
                <w:rFonts w:ascii="Arial" w:eastAsia="Arial" w:hAnsi="Arial" w:cs="Arial"/>
                <w:color w:val="000000"/>
              </w:rPr>
              <w:t>Many people are just getting by, with no margin for a negative change to their health</w:t>
            </w:r>
            <w:r w:rsidR="00924395">
              <w:rPr>
                <w:rFonts w:ascii="Arial" w:eastAsia="Arial" w:hAnsi="Arial" w:cs="Arial"/>
                <w:color w:val="000000"/>
              </w:rPr>
              <w:t xml:space="preserve">, so there are </w:t>
            </w:r>
            <w:r w:rsidR="00DB42BF">
              <w:rPr>
                <w:rFonts w:ascii="Arial" w:eastAsia="Arial" w:hAnsi="Arial" w:cs="Arial"/>
                <w:color w:val="000000"/>
              </w:rPr>
              <w:t xml:space="preserve">fears that the vaccine will cause a downward spiral to their health.   </w:t>
            </w:r>
          </w:p>
          <w:p w14:paraId="308FDA3D" w14:textId="481DF86F" w:rsidR="000173D8" w:rsidRPr="00757CDE" w:rsidRDefault="000173D8" w:rsidP="008F231D">
            <w:pPr>
              <w:pBdr>
                <w:top w:val="nil"/>
                <w:left w:val="nil"/>
                <w:bottom w:val="nil"/>
                <w:right w:val="nil"/>
                <w:between w:val="nil"/>
              </w:pBdr>
              <w:rPr>
                <w:rFonts w:ascii="Arial" w:eastAsia="Arial" w:hAnsi="Arial" w:cs="Arial"/>
                <w:color w:val="000000"/>
              </w:rPr>
            </w:pPr>
          </w:p>
        </w:tc>
        <w:tc>
          <w:tcPr>
            <w:tcW w:w="1757" w:type="dxa"/>
          </w:tcPr>
          <w:p w14:paraId="562E02A7" w14:textId="77777777" w:rsidR="00A461A2" w:rsidRDefault="00703E41" w:rsidP="0094281E">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Stephanie Fraser to circulate CP Scotland vaccine report to executive</w:t>
            </w:r>
          </w:p>
          <w:p w14:paraId="3917E3BE" w14:textId="77777777" w:rsidR="005E1002" w:rsidRDefault="005E1002" w:rsidP="0094281E">
            <w:pPr>
              <w:pBdr>
                <w:top w:val="nil"/>
                <w:left w:val="nil"/>
                <w:bottom w:val="nil"/>
                <w:right w:val="nil"/>
                <w:between w:val="nil"/>
              </w:pBdr>
              <w:rPr>
                <w:rFonts w:ascii="Arial" w:eastAsia="Arial" w:hAnsi="Arial" w:cs="Arial"/>
                <w:color w:val="000000"/>
              </w:rPr>
            </w:pPr>
          </w:p>
          <w:p w14:paraId="6B6D9AB8" w14:textId="77777777" w:rsidR="005E1002" w:rsidRDefault="005E1002" w:rsidP="0094281E">
            <w:pPr>
              <w:pBdr>
                <w:top w:val="nil"/>
                <w:left w:val="nil"/>
                <w:bottom w:val="nil"/>
                <w:right w:val="nil"/>
                <w:between w:val="nil"/>
              </w:pBdr>
              <w:rPr>
                <w:rFonts w:ascii="Arial" w:eastAsia="Arial" w:hAnsi="Arial" w:cs="Arial"/>
                <w:color w:val="000000"/>
              </w:rPr>
            </w:pPr>
          </w:p>
          <w:p w14:paraId="24A959C9" w14:textId="77777777" w:rsidR="005E1002" w:rsidRDefault="005E1002" w:rsidP="0094281E">
            <w:pPr>
              <w:pBdr>
                <w:top w:val="nil"/>
                <w:left w:val="nil"/>
                <w:bottom w:val="nil"/>
                <w:right w:val="nil"/>
                <w:between w:val="nil"/>
              </w:pBdr>
              <w:rPr>
                <w:rFonts w:ascii="Arial" w:eastAsia="Arial" w:hAnsi="Arial" w:cs="Arial"/>
                <w:color w:val="000000"/>
              </w:rPr>
            </w:pPr>
          </w:p>
          <w:p w14:paraId="0F153BD1" w14:textId="77777777" w:rsidR="005E1002" w:rsidRDefault="005E1002" w:rsidP="0094281E">
            <w:pPr>
              <w:pBdr>
                <w:top w:val="nil"/>
                <w:left w:val="nil"/>
                <w:bottom w:val="nil"/>
                <w:right w:val="nil"/>
                <w:between w:val="nil"/>
              </w:pBdr>
              <w:rPr>
                <w:rFonts w:ascii="Arial" w:eastAsia="Arial" w:hAnsi="Arial" w:cs="Arial"/>
                <w:color w:val="000000"/>
              </w:rPr>
            </w:pPr>
          </w:p>
          <w:p w14:paraId="0BB3895C" w14:textId="77777777" w:rsidR="005E1002" w:rsidRDefault="005E1002" w:rsidP="0094281E">
            <w:pPr>
              <w:pBdr>
                <w:top w:val="nil"/>
                <w:left w:val="nil"/>
                <w:bottom w:val="nil"/>
                <w:right w:val="nil"/>
                <w:between w:val="nil"/>
              </w:pBdr>
              <w:rPr>
                <w:rFonts w:ascii="Arial" w:eastAsia="Arial" w:hAnsi="Arial" w:cs="Arial"/>
                <w:color w:val="000000"/>
              </w:rPr>
            </w:pPr>
          </w:p>
          <w:p w14:paraId="5862A2EB" w14:textId="77777777" w:rsidR="005E1002" w:rsidRDefault="005E1002" w:rsidP="0094281E">
            <w:pPr>
              <w:pBdr>
                <w:top w:val="nil"/>
                <w:left w:val="nil"/>
                <w:bottom w:val="nil"/>
                <w:right w:val="nil"/>
                <w:between w:val="nil"/>
              </w:pBdr>
              <w:rPr>
                <w:rFonts w:ascii="Arial" w:eastAsia="Arial" w:hAnsi="Arial" w:cs="Arial"/>
                <w:color w:val="000000"/>
              </w:rPr>
            </w:pPr>
          </w:p>
          <w:p w14:paraId="00E981AB" w14:textId="15154027" w:rsidR="005E1002" w:rsidRDefault="00A23B59" w:rsidP="0094281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NAoS </w:t>
            </w:r>
            <w:r w:rsidR="006F5F68">
              <w:rPr>
                <w:rFonts w:ascii="Arial" w:eastAsia="Arial" w:hAnsi="Arial" w:cs="Arial"/>
                <w:color w:val="000000"/>
              </w:rPr>
              <w:t>will</w:t>
            </w:r>
            <w:r>
              <w:rPr>
                <w:rFonts w:ascii="Arial" w:eastAsia="Arial" w:hAnsi="Arial" w:cs="Arial"/>
                <w:color w:val="000000"/>
              </w:rPr>
              <w:t xml:space="preserve"> write to SG raising concerns about high risk people not being </w:t>
            </w:r>
            <w:r w:rsidR="00BC0689">
              <w:rPr>
                <w:rFonts w:ascii="Arial" w:eastAsia="Arial" w:hAnsi="Arial" w:cs="Arial"/>
                <w:color w:val="000000"/>
              </w:rPr>
              <w:t>informed of their risk</w:t>
            </w:r>
            <w:r w:rsidR="009B6920">
              <w:rPr>
                <w:rFonts w:ascii="Arial" w:eastAsia="Arial" w:hAnsi="Arial" w:cs="Arial"/>
                <w:color w:val="000000"/>
              </w:rPr>
              <w:t xml:space="preserve"> and being priority for future vaccines</w:t>
            </w:r>
            <w:r w:rsidR="00FE0340">
              <w:rPr>
                <w:rFonts w:ascii="Arial" w:eastAsia="Arial" w:hAnsi="Arial" w:cs="Arial"/>
                <w:color w:val="000000"/>
              </w:rPr>
              <w:t xml:space="preserve"> and boosters</w:t>
            </w:r>
          </w:p>
          <w:p w14:paraId="19B41687" w14:textId="68041D6B" w:rsidR="005E1002" w:rsidRDefault="005E1002" w:rsidP="0094281E">
            <w:pPr>
              <w:pBdr>
                <w:top w:val="nil"/>
                <w:left w:val="nil"/>
                <w:bottom w:val="nil"/>
                <w:right w:val="nil"/>
                <w:between w:val="nil"/>
              </w:pBdr>
              <w:rPr>
                <w:rFonts w:ascii="Arial" w:eastAsia="Arial" w:hAnsi="Arial" w:cs="Arial"/>
                <w:color w:val="000000"/>
              </w:rPr>
            </w:pPr>
          </w:p>
        </w:tc>
      </w:tr>
      <w:tr w:rsidR="00DC12EE" w14:paraId="533B15FE" w14:textId="77777777" w:rsidTr="00930FFF">
        <w:trPr>
          <w:trHeight w:val="50"/>
        </w:trPr>
        <w:tc>
          <w:tcPr>
            <w:tcW w:w="522" w:type="dxa"/>
          </w:tcPr>
          <w:p w14:paraId="66399A0C" w14:textId="465E2F9D" w:rsidR="00DC12EE" w:rsidRDefault="007A1404">
            <w:p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7</w:t>
            </w:r>
            <w:r w:rsidR="00E00DEF">
              <w:rPr>
                <w:rFonts w:ascii="Arial" w:eastAsia="Arial" w:hAnsi="Arial" w:cs="Arial"/>
                <w:b/>
                <w:color w:val="000000"/>
              </w:rPr>
              <w:t xml:space="preserve">. </w:t>
            </w:r>
          </w:p>
        </w:tc>
        <w:tc>
          <w:tcPr>
            <w:tcW w:w="7859" w:type="dxa"/>
          </w:tcPr>
          <w:p w14:paraId="72831CED" w14:textId="77777777" w:rsidR="00CE6F97" w:rsidRDefault="00121E2E" w:rsidP="00AF691D">
            <w:pPr>
              <w:pBdr>
                <w:top w:val="nil"/>
                <w:left w:val="nil"/>
                <w:bottom w:val="nil"/>
                <w:right w:val="nil"/>
                <w:between w:val="nil"/>
              </w:pBdr>
              <w:rPr>
                <w:rFonts w:ascii="Arial" w:eastAsia="Arial" w:hAnsi="Arial" w:cs="Arial"/>
                <w:b/>
                <w:bCs/>
                <w:color w:val="000000"/>
              </w:rPr>
            </w:pPr>
            <w:r w:rsidRPr="00121E2E">
              <w:rPr>
                <w:rFonts w:ascii="Arial" w:eastAsia="Arial" w:hAnsi="Arial" w:cs="Arial"/>
                <w:b/>
                <w:bCs/>
                <w:color w:val="000000"/>
              </w:rPr>
              <w:t>Section 10 Update</w:t>
            </w:r>
          </w:p>
          <w:p w14:paraId="4785D060" w14:textId="19F17FB1" w:rsidR="00015501" w:rsidRDefault="00015501" w:rsidP="00AF691D">
            <w:pPr>
              <w:pBdr>
                <w:top w:val="nil"/>
                <w:left w:val="nil"/>
                <w:bottom w:val="nil"/>
                <w:right w:val="nil"/>
                <w:between w:val="nil"/>
              </w:pBdr>
              <w:rPr>
                <w:rFonts w:ascii="Arial" w:eastAsia="Arial" w:hAnsi="Arial" w:cs="Arial"/>
                <w:b/>
                <w:bCs/>
                <w:color w:val="000000"/>
              </w:rPr>
            </w:pPr>
          </w:p>
          <w:p w14:paraId="60BC5788" w14:textId="4A45A130" w:rsidR="00453580" w:rsidRPr="00453580" w:rsidRDefault="00453580" w:rsidP="00AF691D">
            <w:pPr>
              <w:pBdr>
                <w:top w:val="nil"/>
                <w:left w:val="nil"/>
                <w:bottom w:val="nil"/>
                <w:right w:val="nil"/>
                <w:between w:val="nil"/>
              </w:pBdr>
              <w:rPr>
                <w:rFonts w:ascii="Arial" w:eastAsia="Arial" w:hAnsi="Arial" w:cs="Arial"/>
                <w:color w:val="000000"/>
              </w:rPr>
            </w:pPr>
            <w:r>
              <w:rPr>
                <w:rFonts w:ascii="Arial" w:eastAsia="Arial" w:hAnsi="Arial" w:cs="Arial"/>
                <w:color w:val="000000"/>
              </w:rPr>
              <w:t>It is understood that the Scottish Government is planning to restructure Section 10</w:t>
            </w:r>
            <w:r w:rsidR="00A81937">
              <w:rPr>
                <w:rFonts w:ascii="Arial" w:eastAsia="Arial" w:hAnsi="Arial" w:cs="Arial"/>
                <w:color w:val="000000"/>
              </w:rPr>
              <w:t xml:space="preserve">, and we would like to know if this is true, what will it mean for organisations who rely on Section 10 funding.  </w:t>
            </w:r>
          </w:p>
          <w:p w14:paraId="15F49CEE" w14:textId="2AF9AD9B" w:rsidR="00015501" w:rsidRPr="00015501" w:rsidRDefault="00015501" w:rsidP="00AF691D">
            <w:pPr>
              <w:pBdr>
                <w:top w:val="nil"/>
                <w:left w:val="nil"/>
                <w:bottom w:val="nil"/>
                <w:right w:val="nil"/>
                <w:between w:val="nil"/>
              </w:pBdr>
              <w:rPr>
                <w:rFonts w:ascii="Arial" w:eastAsia="Arial" w:hAnsi="Arial" w:cs="Arial"/>
                <w:color w:val="000000"/>
              </w:rPr>
            </w:pPr>
          </w:p>
        </w:tc>
        <w:tc>
          <w:tcPr>
            <w:tcW w:w="1757" w:type="dxa"/>
          </w:tcPr>
          <w:p w14:paraId="49558619" w14:textId="77777777" w:rsidR="00DC12EE" w:rsidRDefault="00DC12EE" w:rsidP="00C65D93">
            <w:pPr>
              <w:pBdr>
                <w:top w:val="nil"/>
                <w:left w:val="nil"/>
                <w:bottom w:val="nil"/>
                <w:right w:val="nil"/>
                <w:between w:val="nil"/>
              </w:pBdr>
              <w:rPr>
                <w:rFonts w:ascii="Arial" w:eastAsia="Arial" w:hAnsi="Arial" w:cs="Arial"/>
                <w:color w:val="000000"/>
              </w:rPr>
            </w:pPr>
          </w:p>
          <w:p w14:paraId="6F02A32E" w14:textId="685D7792" w:rsidR="00CA6E0F" w:rsidRDefault="00CA6E0F" w:rsidP="00C65D93">
            <w:pPr>
              <w:pBdr>
                <w:top w:val="nil"/>
                <w:left w:val="nil"/>
                <w:bottom w:val="nil"/>
                <w:right w:val="nil"/>
                <w:between w:val="nil"/>
              </w:pBdr>
              <w:rPr>
                <w:rFonts w:ascii="Arial" w:eastAsia="Arial" w:hAnsi="Arial" w:cs="Arial"/>
                <w:color w:val="000000"/>
              </w:rPr>
            </w:pPr>
            <w:r>
              <w:rPr>
                <w:rFonts w:ascii="Arial" w:eastAsia="Arial" w:hAnsi="Arial" w:cs="Arial"/>
                <w:color w:val="000000"/>
              </w:rPr>
              <w:t>Tanith will ask Alistair Haw (SHA) to circulate his findings to the exec</w:t>
            </w:r>
            <w:r w:rsidR="00CE0198">
              <w:rPr>
                <w:rFonts w:ascii="Arial" w:eastAsia="Arial" w:hAnsi="Arial" w:cs="Arial"/>
                <w:color w:val="000000"/>
              </w:rPr>
              <w:t>utive.</w:t>
            </w:r>
          </w:p>
        </w:tc>
      </w:tr>
      <w:tr w:rsidR="009F4941" w14:paraId="39D9D2A1" w14:textId="77777777">
        <w:tc>
          <w:tcPr>
            <w:tcW w:w="522" w:type="dxa"/>
          </w:tcPr>
          <w:p w14:paraId="18BEA8FB" w14:textId="6F89C016" w:rsidR="009F4941" w:rsidRDefault="007A1404" w:rsidP="009F4941">
            <w:pPr>
              <w:pBdr>
                <w:top w:val="nil"/>
                <w:left w:val="nil"/>
                <w:bottom w:val="nil"/>
                <w:right w:val="nil"/>
                <w:between w:val="nil"/>
              </w:pBdr>
              <w:rPr>
                <w:rFonts w:ascii="Arial" w:eastAsia="Arial" w:hAnsi="Arial" w:cs="Arial"/>
                <w:b/>
                <w:color w:val="000000"/>
              </w:rPr>
            </w:pPr>
            <w:r>
              <w:rPr>
                <w:rFonts w:ascii="Arial" w:eastAsia="Arial" w:hAnsi="Arial" w:cs="Arial"/>
                <w:b/>
                <w:color w:val="000000"/>
              </w:rPr>
              <w:t>8</w:t>
            </w:r>
            <w:r w:rsidR="00597F9E">
              <w:rPr>
                <w:rFonts w:ascii="Arial" w:eastAsia="Arial" w:hAnsi="Arial" w:cs="Arial"/>
                <w:b/>
                <w:color w:val="000000"/>
              </w:rPr>
              <w:t>.</w:t>
            </w:r>
          </w:p>
        </w:tc>
        <w:tc>
          <w:tcPr>
            <w:tcW w:w="7859" w:type="dxa"/>
          </w:tcPr>
          <w:p w14:paraId="5B071A80" w14:textId="77777777" w:rsidR="009F4941" w:rsidRDefault="00121E2E" w:rsidP="00446F95">
            <w:pPr>
              <w:pBdr>
                <w:top w:val="nil"/>
                <w:left w:val="nil"/>
                <w:bottom w:val="nil"/>
                <w:right w:val="nil"/>
                <w:between w:val="nil"/>
              </w:pBdr>
              <w:rPr>
                <w:rFonts w:ascii="Arial" w:eastAsia="Arial" w:hAnsi="Arial" w:cs="Arial"/>
                <w:b/>
                <w:bCs/>
                <w:color w:val="000000"/>
              </w:rPr>
            </w:pPr>
            <w:r>
              <w:rPr>
                <w:rFonts w:ascii="Arial" w:eastAsia="Arial" w:hAnsi="Arial" w:cs="Arial"/>
                <w:b/>
                <w:bCs/>
                <w:color w:val="000000"/>
              </w:rPr>
              <w:t>Events</w:t>
            </w:r>
          </w:p>
          <w:p w14:paraId="582759EF" w14:textId="77777777" w:rsidR="00CE0198" w:rsidRDefault="00CE0198" w:rsidP="00446F95">
            <w:pPr>
              <w:pBdr>
                <w:top w:val="nil"/>
                <w:left w:val="nil"/>
                <w:bottom w:val="nil"/>
                <w:right w:val="nil"/>
                <w:between w:val="nil"/>
              </w:pBdr>
              <w:rPr>
                <w:rFonts w:ascii="Arial" w:eastAsia="Arial" w:hAnsi="Arial" w:cs="Arial"/>
                <w:b/>
                <w:bCs/>
                <w:color w:val="000000"/>
              </w:rPr>
            </w:pPr>
          </w:p>
          <w:p w14:paraId="7886B713" w14:textId="13B4A150" w:rsidR="00CE0198" w:rsidRDefault="006C189B" w:rsidP="00446F95">
            <w:pPr>
              <w:pBdr>
                <w:top w:val="nil"/>
                <w:left w:val="nil"/>
                <w:bottom w:val="nil"/>
                <w:right w:val="nil"/>
                <w:between w:val="nil"/>
              </w:pBdr>
              <w:rPr>
                <w:rFonts w:ascii="Arial" w:eastAsia="Arial" w:hAnsi="Arial" w:cs="Arial"/>
                <w:color w:val="000000"/>
              </w:rPr>
            </w:pPr>
            <w:r>
              <w:rPr>
                <w:rFonts w:ascii="Arial" w:eastAsia="Arial" w:hAnsi="Arial" w:cs="Arial"/>
                <w:color w:val="000000"/>
              </w:rPr>
              <w:t>W</w:t>
            </w:r>
            <w:r w:rsidR="00CE0198">
              <w:rPr>
                <w:rFonts w:ascii="Arial" w:eastAsia="Arial" w:hAnsi="Arial" w:cs="Arial"/>
                <w:color w:val="000000"/>
              </w:rPr>
              <w:t>e are planning a Ministerial Event in March (</w:t>
            </w:r>
            <w:r>
              <w:rPr>
                <w:rFonts w:ascii="Arial" w:eastAsia="Arial" w:hAnsi="Arial" w:cs="Arial"/>
                <w:color w:val="000000"/>
              </w:rPr>
              <w:t xml:space="preserve">the </w:t>
            </w:r>
            <w:r w:rsidR="00CE0198">
              <w:rPr>
                <w:rFonts w:ascii="Arial" w:eastAsia="Arial" w:hAnsi="Arial" w:cs="Arial"/>
                <w:color w:val="000000"/>
              </w:rPr>
              <w:t>invite has been extended to the Minister for Public Health, Mairi Gougeon)</w:t>
            </w:r>
            <w:r w:rsidR="00D14805">
              <w:rPr>
                <w:rFonts w:ascii="Arial" w:eastAsia="Arial" w:hAnsi="Arial" w:cs="Arial"/>
                <w:color w:val="000000"/>
              </w:rPr>
              <w:t xml:space="preserve"> and a hustings in April.  </w:t>
            </w:r>
          </w:p>
          <w:p w14:paraId="689BF08E" w14:textId="77777777" w:rsidR="00070F40" w:rsidRDefault="00070F40" w:rsidP="00446F95">
            <w:pPr>
              <w:pBdr>
                <w:top w:val="nil"/>
                <w:left w:val="nil"/>
                <w:bottom w:val="nil"/>
                <w:right w:val="nil"/>
                <w:between w:val="nil"/>
              </w:pBdr>
              <w:rPr>
                <w:rFonts w:ascii="Arial" w:eastAsia="Arial" w:hAnsi="Arial" w:cs="Arial"/>
                <w:color w:val="000000"/>
              </w:rPr>
            </w:pPr>
          </w:p>
          <w:p w14:paraId="15D3C932" w14:textId="77777777" w:rsidR="00070F40" w:rsidRDefault="00070F40" w:rsidP="00446F95">
            <w:pPr>
              <w:pBdr>
                <w:top w:val="nil"/>
                <w:left w:val="nil"/>
                <w:bottom w:val="nil"/>
                <w:right w:val="nil"/>
                <w:between w:val="nil"/>
              </w:pBdr>
              <w:rPr>
                <w:rFonts w:ascii="Arial" w:eastAsia="Arial" w:hAnsi="Arial" w:cs="Arial"/>
                <w:color w:val="000000"/>
              </w:rPr>
            </w:pPr>
            <w:r>
              <w:rPr>
                <w:rFonts w:ascii="Arial" w:eastAsia="Arial" w:hAnsi="Arial" w:cs="Arial"/>
                <w:color w:val="000000"/>
              </w:rPr>
              <w:t>The annual schedule of events was agreed to be as follows:</w:t>
            </w:r>
          </w:p>
          <w:p w14:paraId="1ABD54FC" w14:textId="65980725" w:rsidR="00070F40" w:rsidRDefault="00070F40" w:rsidP="00446F95">
            <w:pPr>
              <w:pBdr>
                <w:top w:val="nil"/>
                <w:left w:val="nil"/>
                <w:bottom w:val="nil"/>
                <w:right w:val="nil"/>
                <w:between w:val="nil"/>
              </w:pBdr>
              <w:rPr>
                <w:rFonts w:ascii="Arial" w:eastAsia="Arial" w:hAnsi="Arial" w:cs="Arial"/>
                <w:color w:val="000000"/>
              </w:rPr>
            </w:pPr>
            <w:r>
              <w:rPr>
                <w:rFonts w:ascii="Arial" w:eastAsia="Arial" w:hAnsi="Arial" w:cs="Arial"/>
                <w:color w:val="000000"/>
              </w:rPr>
              <w:t>A members meeting every 3 months, followed by an executive meeting (the executive meeting would be using the same Zoom link and open to observers)</w:t>
            </w:r>
            <w:r w:rsidR="006C189B">
              <w:rPr>
                <w:rFonts w:ascii="Arial" w:eastAsia="Arial" w:hAnsi="Arial" w:cs="Arial"/>
                <w:color w:val="000000"/>
              </w:rPr>
              <w:t xml:space="preserve">.  The next members’ meeting is due </w:t>
            </w:r>
            <w:r w:rsidR="006D5600">
              <w:rPr>
                <w:rFonts w:ascii="Arial" w:eastAsia="Arial" w:hAnsi="Arial" w:cs="Arial"/>
                <w:color w:val="000000"/>
              </w:rPr>
              <w:t>on 28 April 2021.</w:t>
            </w:r>
          </w:p>
          <w:p w14:paraId="6F979A3B" w14:textId="77777777" w:rsidR="00070F40" w:rsidRDefault="00070F40" w:rsidP="00446F95">
            <w:pPr>
              <w:pBdr>
                <w:top w:val="nil"/>
                <w:left w:val="nil"/>
                <w:bottom w:val="nil"/>
                <w:right w:val="nil"/>
                <w:between w:val="nil"/>
              </w:pBdr>
              <w:rPr>
                <w:rFonts w:ascii="Arial" w:eastAsia="Arial" w:hAnsi="Arial" w:cs="Arial"/>
                <w:color w:val="000000"/>
              </w:rPr>
            </w:pPr>
          </w:p>
          <w:p w14:paraId="65655B5B" w14:textId="162E0737" w:rsidR="00070F40" w:rsidRPr="00CE0198" w:rsidRDefault="00070F40" w:rsidP="00446F95">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We will also introduce a policy </w:t>
            </w:r>
            <w:r w:rsidR="00440C67">
              <w:rPr>
                <w:rFonts w:ascii="Arial" w:eastAsia="Arial" w:hAnsi="Arial" w:cs="Arial"/>
                <w:color w:val="000000"/>
              </w:rPr>
              <w:t xml:space="preserve">group </w:t>
            </w:r>
            <w:r w:rsidR="00DF53B5">
              <w:rPr>
                <w:rFonts w:ascii="Arial" w:eastAsia="Arial" w:hAnsi="Arial" w:cs="Arial"/>
                <w:color w:val="000000"/>
              </w:rPr>
              <w:t>in order to</w:t>
            </w:r>
            <w:r w:rsidR="000D79B5">
              <w:rPr>
                <w:rFonts w:ascii="Arial" w:eastAsia="Arial" w:hAnsi="Arial" w:cs="Arial"/>
                <w:color w:val="000000"/>
              </w:rPr>
              <w:t xml:space="preserve"> share campaigning information and to provide a bit of horizon scanning each quarter.  These will be bi-monthly meetings (every other month, not twice a month)</w:t>
            </w:r>
            <w:r w:rsidR="00711796">
              <w:rPr>
                <w:rFonts w:ascii="Arial" w:eastAsia="Arial" w:hAnsi="Arial" w:cs="Arial"/>
                <w:color w:val="000000"/>
              </w:rPr>
              <w:t xml:space="preserve">, open to all members.  </w:t>
            </w:r>
            <w:r w:rsidR="0044032E">
              <w:rPr>
                <w:rFonts w:ascii="Arial" w:eastAsia="Arial" w:hAnsi="Arial" w:cs="Arial"/>
                <w:color w:val="000000"/>
              </w:rPr>
              <w:t xml:space="preserve">The first meeting is pencilled in for </w:t>
            </w:r>
            <w:r w:rsidR="003318AF">
              <w:rPr>
                <w:rFonts w:ascii="Arial" w:eastAsia="Arial" w:hAnsi="Arial" w:cs="Arial"/>
                <w:color w:val="000000"/>
              </w:rPr>
              <w:t>24</w:t>
            </w:r>
            <w:r w:rsidR="003318AF" w:rsidRPr="003318AF">
              <w:rPr>
                <w:rFonts w:ascii="Arial" w:eastAsia="Arial" w:hAnsi="Arial" w:cs="Arial"/>
                <w:color w:val="000000"/>
                <w:vertAlign w:val="superscript"/>
              </w:rPr>
              <w:t>th</w:t>
            </w:r>
            <w:r w:rsidR="003318AF">
              <w:rPr>
                <w:rFonts w:ascii="Arial" w:eastAsia="Arial" w:hAnsi="Arial" w:cs="Arial"/>
                <w:color w:val="000000"/>
              </w:rPr>
              <w:t xml:space="preserve"> February</w:t>
            </w:r>
            <w:r w:rsidR="006A4367">
              <w:rPr>
                <w:rFonts w:ascii="Arial" w:eastAsia="Arial" w:hAnsi="Arial" w:cs="Arial"/>
                <w:color w:val="000000"/>
              </w:rPr>
              <w:t>.</w:t>
            </w:r>
          </w:p>
        </w:tc>
        <w:tc>
          <w:tcPr>
            <w:tcW w:w="1757" w:type="dxa"/>
          </w:tcPr>
          <w:p w14:paraId="300E4BFE" w14:textId="77777777" w:rsidR="008459B9" w:rsidRDefault="008459B9" w:rsidP="009F4941">
            <w:pPr>
              <w:pBdr>
                <w:top w:val="nil"/>
                <w:left w:val="nil"/>
                <w:bottom w:val="nil"/>
                <w:right w:val="nil"/>
                <w:between w:val="nil"/>
              </w:pBdr>
              <w:rPr>
                <w:rFonts w:ascii="Arial" w:eastAsia="Arial" w:hAnsi="Arial" w:cs="Arial"/>
                <w:color w:val="000000"/>
              </w:rPr>
            </w:pPr>
          </w:p>
          <w:p w14:paraId="55045567" w14:textId="77777777" w:rsidR="00070F40" w:rsidRDefault="00070F40" w:rsidP="009F4941">
            <w:pPr>
              <w:pBdr>
                <w:top w:val="nil"/>
                <w:left w:val="nil"/>
                <w:bottom w:val="nil"/>
                <w:right w:val="nil"/>
                <w:between w:val="nil"/>
              </w:pBdr>
              <w:rPr>
                <w:rFonts w:ascii="Arial" w:eastAsia="Arial" w:hAnsi="Arial" w:cs="Arial"/>
                <w:color w:val="000000"/>
              </w:rPr>
            </w:pPr>
            <w:r>
              <w:rPr>
                <w:rFonts w:ascii="Arial" w:eastAsia="Arial" w:hAnsi="Arial" w:cs="Arial"/>
                <w:color w:val="000000"/>
              </w:rPr>
              <w:t>Alice and Tanith/Rona to liaise and organise</w:t>
            </w:r>
          </w:p>
          <w:p w14:paraId="096B88D6" w14:textId="77777777" w:rsidR="00711796" w:rsidRDefault="00711796" w:rsidP="009F4941">
            <w:pPr>
              <w:pBdr>
                <w:top w:val="nil"/>
                <w:left w:val="nil"/>
                <w:bottom w:val="nil"/>
                <w:right w:val="nil"/>
                <w:between w:val="nil"/>
              </w:pBdr>
              <w:rPr>
                <w:rFonts w:ascii="Arial" w:eastAsia="Arial" w:hAnsi="Arial" w:cs="Arial"/>
                <w:color w:val="000000"/>
              </w:rPr>
            </w:pPr>
          </w:p>
          <w:p w14:paraId="6102084A" w14:textId="77777777" w:rsidR="00711796" w:rsidRDefault="00711796" w:rsidP="009F4941">
            <w:pPr>
              <w:pBdr>
                <w:top w:val="nil"/>
                <w:left w:val="nil"/>
                <w:bottom w:val="nil"/>
                <w:right w:val="nil"/>
                <w:between w:val="nil"/>
              </w:pBdr>
              <w:rPr>
                <w:rFonts w:ascii="Arial" w:eastAsia="Arial" w:hAnsi="Arial" w:cs="Arial"/>
                <w:color w:val="000000"/>
              </w:rPr>
            </w:pPr>
          </w:p>
          <w:p w14:paraId="71738B96" w14:textId="25D9EC07" w:rsidR="00711796" w:rsidRDefault="00711796" w:rsidP="009F4941">
            <w:pPr>
              <w:pBdr>
                <w:top w:val="nil"/>
                <w:left w:val="nil"/>
                <w:bottom w:val="nil"/>
                <w:right w:val="nil"/>
                <w:between w:val="nil"/>
              </w:pBdr>
              <w:rPr>
                <w:rFonts w:ascii="Arial" w:eastAsia="Arial" w:hAnsi="Arial" w:cs="Arial"/>
                <w:color w:val="000000"/>
              </w:rPr>
            </w:pPr>
            <w:r>
              <w:rPr>
                <w:rFonts w:ascii="Arial" w:eastAsia="Arial" w:hAnsi="Arial" w:cs="Arial"/>
                <w:color w:val="000000"/>
              </w:rPr>
              <w:t>Alice to find 4-6 policy experts to</w:t>
            </w:r>
            <w:r w:rsidR="0044032E">
              <w:rPr>
                <w:rFonts w:ascii="Arial" w:eastAsia="Arial" w:hAnsi="Arial" w:cs="Arial"/>
                <w:color w:val="000000"/>
              </w:rPr>
              <w:t xml:space="preserve"> come on board and help</w:t>
            </w:r>
            <w:r w:rsidR="006A4367">
              <w:rPr>
                <w:rFonts w:ascii="Arial" w:eastAsia="Arial" w:hAnsi="Arial" w:cs="Arial"/>
                <w:color w:val="000000"/>
              </w:rPr>
              <w:t>.  Exec to email Alice with contacts.</w:t>
            </w:r>
          </w:p>
          <w:p w14:paraId="7C6E9868" w14:textId="575BA270" w:rsidR="00711796" w:rsidRDefault="00711796" w:rsidP="009F4941">
            <w:pPr>
              <w:pBdr>
                <w:top w:val="nil"/>
                <w:left w:val="nil"/>
                <w:bottom w:val="nil"/>
                <w:right w:val="nil"/>
                <w:between w:val="nil"/>
              </w:pBdr>
              <w:rPr>
                <w:rFonts w:ascii="Arial" w:eastAsia="Arial" w:hAnsi="Arial" w:cs="Arial"/>
                <w:color w:val="000000"/>
              </w:rPr>
            </w:pPr>
          </w:p>
        </w:tc>
      </w:tr>
      <w:tr w:rsidR="009F4941" w14:paraId="4B77146F" w14:textId="77777777">
        <w:tc>
          <w:tcPr>
            <w:tcW w:w="522" w:type="dxa"/>
          </w:tcPr>
          <w:p w14:paraId="53D1441B" w14:textId="72D12A04" w:rsidR="009F4941" w:rsidRDefault="007A1404" w:rsidP="009F4941">
            <w:pPr>
              <w:pBdr>
                <w:top w:val="nil"/>
                <w:left w:val="nil"/>
                <w:bottom w:val="nil"/>
                <w:right w:val="nil"/>
                <w:between w:val="nil"/>
              </w:pBdr>
              <w:rPr>
                <w:rFonts w:ascii="Arial" w:eastAsia="Arial" w:hAnsi="Arial" w:cs="Arial"/>
                <w:b/>
                <w:color w:val="000000"/>
              </w:rPr>
            </w:pPr>
            <w:r>
              <w:rPr>
                <w:rFonts w:ascii="Arial" w:eastAsia="Arial" w:hAnsi="Arial" w:cs="Arial"/>
                <w:b/>
                <w:color w:val="000000"/>
              </w:rPr>
              <w:t>9.</w:t>
            </w:r>
            <w:r w:rsidR="009F4941">
              <w:rPr>
                <w:rFonts w:ascii="Arial" w:eastAsia="Arial" w:hAnsi="Arial" w:cs="Arial"/>
                <w:b/>
                <w:color w:val="000000"/>
              </w:rPr>
              <w:t xml:space="preserve"> </w:t>
            </w:r>
          </w:p>
        </w:tc>
        <w:tc>
          <w:tcPr>
            <w:tcW w:w="7859" w:type="dxa"/>
          </w:tcPr>
          <w:p w14:paraId="2B94E8C4" w14:textId="77777777" w:rsidR="00EC0B4B" w:rsidRDefault="00121E2E" w:rsidP="00893B8D">
            <w:pPr>
              <w:pBdr>
                <w:top w:val="nil"/>
                <w:left w:val="nil"/>
                <w:bottom w:val="nil"/>
                <w:right w:val="nil"/>
                <w:between w:val="nil"/>
              </w:pBdr>
              <w:rPr>
                <w:rFonts w:ascii="Arial" w:eastAsia="Arial" w:hAnsi="Arial" w:cs="Arial"/>
                <w:b/>
                <w:bCs/>
                <w:color w:val="000000"/>
              </w:rPr>
            </w:pPr>
            <w:r w:rsidRPr="00121E2E">
              <w:rPr>
                <w:rFonts w:ascii="Arial" w:eastAsia="Arial" w:hAnsi="Arial" w:cs="Arial"/>
                <w:b/>
                <w:bCs/>
                <w:color w:val="000000"/>
              </w:rPr>
              <w:t>Co-ordinator Update</w:t>
            </w:r>
          </w:p>
          <w:p w14:paraId="781C8D91" w14:textId="77777777" w:rsidR="006A4367" w:rsidRDefault="006A4367" w:rsidP="00893B8D">
            <w:pPr>
              <w:pBdr>
                <w:top w:val="nil"/>
                <w:left w:val="nil"/>
                <w:bottom w:val="nil"/>
                <w:right w:val="nil"/>
                <w:between w:val="nil"/>
              </w:pBdr>
              <w:rPr>
                <w:rFonts w:ascii="Arial" w:eastAsia="Arial" w:hAnsi="Arial" w:cs="Arial"/>
                <w:b/>
                <w:bCs/>
                <w:color w:val="000000"/>
              </w:rPr>
            </w:pPr>
          </w:p>
          <w:p w14:paraId="68EC4822" w14:textId="6EB50925" w:rsidR="006A4367" w:rsidRDefault="006A4367" w:rsidP="00893B8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We have gained 3 new members since December.  </w:t>
            </w:r>
            <w:r w:rsidR="001A2DA0">
              <w:rPr>
                <w:rFonts w:ascii="Arial" w:eastAsia="Arial" w:hAnsi="Arial" w:cs="Arial"/>
                <w:color w:val="000000"/>
              </w:rPr>
              <w:t xml:space="preserve">One </w:t>
            </w:r>
            <w:r w:rsidR="001B6342">
              <w:rPr>
                <w:rFonts w:ascii="Arial" w:eastAsia="Arial" w:hAnsi="Arial" w:cs="Arial"/>
                <w:color w:val="000000"/>
              </w:rPr>
              <w:t>new member</w:t>
            </w:r>
            <w:r w:rsidR="001A2DA0">
              <w:rPr>
                <w:rFonts w:ascii="Arial" w:eastAsia="Arial" w:hAnsi="Arial" w:cs="Arial"/>
                <w:color w:val="000000"/>
              </w:rPr>
              <w:t xml:space="preserve"> (Brainstrust) joined after finding out about us through our non-members’ survey. One (MSargyll) joined after being invited to do the non-members’ survey, but also may have joined </w:t>
            </w:r>
            <w:r w:rsidR="00D250AE">
              <w:rPr>
                <w:rFonts w:ascii="Arial" w:eastAsia="Arial" w:hAnsi="Arial" w:cs="Arial"/>
                <w:color w:val="000000"/>
              </w:rPr>
              <w:t>as they are close contacts with the Dochas Fund, a new member who joined in December 2020.</w:t>
            </w:r>
          </w:p>
          <w:p w14:paraId="322CD5F7" w14:textId="7D193294" w:rsidR="00552BB8" w:rsidRDefault="00552BB8" w:rsidP="00893B8D">
            <w:pPr>
              <w:pBdr>
                <w:top w:val="nil"/>
                <w:left w:val="nil"/>
                <w:bottom w:val="nil"/>
                <w:right w:val="nil"/>
                <w:between w:val="nil"/>
              </w:pBdr>
              <w:rPr>
                <w:rFonts w:ascii="Arial" w:eastAsia="Arial" w:hAnsi="Arial" w:cs="Arial"/>
                <w:color w:val="000000"/>
              </w:rPr>
            </w:pPr>
          </w:p>
          <w:p w14:paraId="4AB64D67" w14:textId="49F2F359" w:rsidR="00552BB8" w:rsidRDefault="00026DBA" w:rsidP="00893B8D">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18 members have not paid 2020/2021 fees (issued in October 2020).  </w:t>
            </w:r>
            <w:r w:rsidR="00552BB8">
              <w:rPr>
                <w:rFonts w:ascii="Arial" w:eastAsia="Arial" w:hAnsi="Arial" w:cs="Arial"/>
                <w:color w:val="000000"/>
              </w:rPr>
              <w:t xml:space="preserve">The Migraine Trust </w:t>
            </w:r>
            <w:r w:rsidR="00EE1449">
              <w:rPr>
                <w:rFonts w:ascii="Arial" w:eastAsia="Arial" w:hAnsi="Arial" w:cs="Arial"/>
                <w:color w:val="000000"/>
              </w:rPr>
              <w:t xml:space="preserve">(existing members) </w:t>
            </w:r>
            <w:r w:rsidR="00552BB8">
              <w:rPr>
                <w:rFonts w:ascii="Arial" w:eastAsia="Arial" w:hAnsi="Arial" w:cs="Arial"/>
                <w:color w:val="000000"/>
              </w:rPr>
              <w:t xml:space="preserve">is </w:t>
            </w:r>
            <w:r w:rsidR="00EE1449">
              <w:rPr>
                <w:rFonts w:ascii="Arial" w:eastAsia="Arial" w:hAnsi="Arial" w:cs="Arial"/>
                <w:color w:val="000000"/>
              </w:rPr>
              <w:t>postponing paying 2020/2021 fees and ‘re-joining’ until they have a Policy Officer in place.</w:t>
            </w:r>
          </w:p>
          <w:p w14:paraId="28AF9341" w14:textId="77777777" w:rsidR="00D250AE" w:rsidRDefault="00D250AE" w:rsidP="00893B8D">
            <w:pPr>
              <w:pBdr>
                <w:top w:val="nil"/>
                <w:left w:val="nil"/>
                <w:bottom w:val="nil"/>
                <w:right w:val="nil"/>
                <w:between w:val="nil"/>
              </w:pBdr>
              <w:rPr>
                <w:rFonts w:ascii="Arial" w:eastAsia="Arial" w:hAnsi="Arial" w:cs="Arial"/>
                <w:color w:val="000000"/>
              </w:rPr>
            </w:pPr>
          </w:p>
          <w:p w14:paraId="5688119F" w14:textId="77777777" w:rsidR="00D250AE" w:rsidRDefault="00825448" w:rsidP="00893B8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We are trying to identify a payee who had no reference for their </w:t>
            </w:r>
            <w:r w:rsidR="001B6342">
              <w:rPr>
                <w:rFonts w:ascii="Arial" w:eastAsia="Arial" w:hAnsi="Arial" w:cs="Arial"/>
                <w:color w:val="000000"/>
              </w:rPr>
              <w:t xml:space="preserve">membership fee (£125) and still chasing fees for 2020/2021.  </w:t>
            </w:r>
          </w:p>
          <w:p w14:paraId="7D089D4E" w14:textId="1ABBC5FF" w:rsidR="001B6342" w:rsidRDefault="001B6342" w:rsidP="00893B8D">
            <w:pPr>
              <w:pBdr>
                <w:top w:val="nil"/>
                <w:left w:val="nil"/>
                <w:bottom w:val="nil"/>
                <w:right w:val="nil"/>
                <w:between w:val="nil"/>
              </w:pBdr>
              <w:rPr>
                <w:rFonts w:ascii="Arial" w:eastAsia="Arial" w:hAnsi="Arial" w:cs="Arial"/>
                <w:color w:val="000000"/>
              </w:rPr>
            </w:pPr>
          </w:p>
          <w:p w14:paraId="592D7EF8" w14:textId="61586226" w:rsidR="00ED7959" w:rsidRDefault="00ED7959" w:rsidP="00893B8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On the comms side, we </w:t>
            </w:r>
            <w:r w:rsidR="00620B33">
              <w:rPr>
                <w:rFonts w:ascii="Arial" w:eastAsia="Arial" w:hAnsi="Arial" w:cs="Arial"/>
                <w:color w:val="000000"/>
              </w:rPr>
              <w:t>are have been using MailChimp for the past 2 months which has achieved an open click rate of about 44%.  We have also increased our twitter followers from 70 – 87 since December.</w:t>
            </w:r>
          </w:p>
          <w:p w14:paraId="7103D62B" w14:textId="3B3C209D" w:rsidR="00D7224F" w:rsidRDefault="00D7224F" w:rsidP="00893B8D">
            <w:pPr>
              <w:pBdr>
                <w:top w:val="nil"/>
                <w:left w:val="nil"/>
                <w:bottom w:val="nil"/>
                <w:right w:val="nil"/>
                <w:between w:val="nil"/>
              </w:pBdr>
              <w:rPr>
                <w:rFonts w:ascii="Arial" w:eastAsia="Arial" w:hAnsi="Arial" w:cs="Arial"/>
                <w:color w:val="000000"/>
              </w:rPr>
            </w:pPr>
          </w:p>
          <w:p w14:paraId="0CBBFD95" w14:textId="12A2B389" w:rsidR="00D7224F" w:rsidRPr="00B11CDA" w:rsidRDefault="00D7224F" w:rsidP="00893B8D">
            <w:pPr>
              <w:pBdr>
                <w:top w:val="nil"/>
                <w:left w:val="nil"/>
                <w:bottom w:val="nil"/>
                <w:right w:val="nil"/>
                <w:between w:val="nil"/>
              </w:pBdr>
              <w:rPr>
                <w:rFonts w:ascii="Arial" w:eastAsia="Arial" w:hAnsi="Arial" w:cs="Arial"/>
                <w:color w:val="000000"/>
                <w:u w:val="words"/>
              </w:rPr>
            </w:pPr>
            <w:r>
              <w:rPr>
                <w:rFonts w:ascii="Arial" w:eastAsia="Arial" w:hAnsi="Arial" w:cs="Arial"/>
                <w:color w:val="000000"/>
              </w:rPr>
              <w:t>We ha</w:t>
            </w:r>
            <w:r w:rsidR="00503BE2">
              <w:rPr>
                <w:rFonts w:ascii="Arial" w:eastAsia="Arial" w:hAnsi="Arial" w:cs="Arial"/>
                <w:color w:val="000000"/>
              </w:rPr>
              <w:t>ve</w:t>
            </w:r>
            <w:r>
              <w:rPr>
                <w:rFonts w:ascii="Arial" w:eastAsia="Arial" w:hAnsi="Arial" w:cs="Arial"/>
                <w:color w:val="000000"/>
              </w:rPr>
              <w:t xml:space="preserve"> </w:t>
            </w:r>
            <w:r w:rsidRPr="00D7224F">
              <w:rPr>
                <w:rFonts w:ascii="Arial" w:hAnsi="Arial" w:cs="Arial"/>
              </w:rPr>
              <w:t>£9,286 in the bank</w:t>
            </w:r>
            <w:r w:rsidR="00503BE2">
              <w:rPr>
                <w:rFonts w:ascii="Arial" w:hAnsi="Arial" w:cs="Arial"/>
              </w:rPr>
              <w:t xml:space="preserve"> and c.£33k Section 10 funding is due any minute to fund the Strategy Director and Programme Co-ordinator role</w:t>
            </w:r>
            <w:r w:rsidR="00DD4DA9">
              <w:rPr>
                <w:rFonts w:ascii="Arial" w:hAnsi="Arial" w:cs="Arial"/>
              </w:rPr>
              <w:t xml:space="preserve"> until March.</w:t>
            </w:r>
            <w:r w:rsidR="00B11CDA">
              <w:rPr>
                <w:rFonts w:ascii="Arial" w:hAnsi="Arial" w:cs="Arial"/>
              </w:rPr>
              <w:t xml:space="preserve">  </w:t>
            </w:r>
          </w:p>
          <w:p w14:paraId="7D42018B" w14:textId="3D18D74E" w:rsidR="001B6342" w:rsidRPr="006A4367" w:rsidRDefault="001B6342" w:rsidP="00893B8D">
            <w:pPr>
              <w:pBdr>
                <w:top w:val="nil"/>
                <w:left w:val="nil"/>
                <w:bottom w:val="nil"/>
                <w:right w:val="nil"/>
                <w:between w:val="nil"/>
              </w:pBdr>
              <w:rPr>
                <w:rFonts w:ascii="Arial" w:eastAsia="Arial" w:hAnsi="Arial" w:cs="Arial"/>
                <w:color w:val="000000"/>
              </w:rPr>
            </w:pPr>
          </w:p>
        </w:tc>
        <w:tc>
          <w:tcPr>
            <w:tcW w:w="1757" w:type="dxa"/>
          </w:tcPr>
          <w:p w14:paraId="68421D9E" w14:textId="07B1AC13" w:rsidR="007F7C48" w:rsidRDefault="007F7C48" w:rsidP="009F4941">
            <w:pPr>
              <w:pBdr>
                <w:top w:val="nil"/>
                <w:left w:val="nil"/>
                <w:bottom w:val="nil"/>
                <w:right w:val="nil"/>
                <w:between w:val="nil"/>
              </w:pBdr>
              <w:rPr>
                <w:rFonts w:ascii="Arial" w:eastAsia="Arial" w:hAnsi="Arial" w:cs="Arial"/>
                <w:color w:val="000000"/>
              </w:rPr>
            </w:pPr>
          </w:p>
        </w:tc>
      </w:tr>
      <w:tr w:rsidR="00121E2E" w14:paraId="31678038" w14:textId="77777777">
        <w:tc>
          <w:tcPr>
            <w:tcW w:w="522" w:type="dxa"/>
          </w:tcPr>
          <w:p w14:paraId="63DD7588" w14:textId="07EFACF0" w:rsidR="00121E2E" w:rsidRDefault="00121E2E" w:rsidP="009F4941">
            <w:pPr>
              <w:pBdr>
                <w:top w:val="nil"/>
                <w:left w:val="nil"/>
                <w:bottom w:val="nil"/>
                <w:right w:val="nil"/>
                <w:between w:val="nil"/>
              </w:pBdr>
              <w:rPr>
                <w:rFonts w:ascii="Arial" w:eastAsia="Arial" w:hAnsi="Arial" w:cs="Arial"/>
                <w:b/>
                <w:color w:val="000000"/>
              </w:rPr>
            </w:pPr>
            <w:r>
              <w:rPr>
                <w:rFonts w:ascii="Arial" w:eastAsia="Arial" w:hAnsi="Arial" w:cs="Arial"/>
                <w:b/>
                <w:color w:val="000000"/>
              </w:rPr>
              <w:t>10</w:t>
            </w:r>
          </w:p>
        </w:tc>
        <w:tc>
          <w:tcPr>
            <w:tcW w:w="7859" w:type="dxa"/>
          </w:tcPr>
          <w:p w14:paraId="55F87323" w14:textId="77777777" w:rsidR="00121E2E" w:rsidRDefault="00121E2E" w:rsidP="00893B8D">
            <w:pPr>
              <w:pBdr>
                <w:top w:val="nil"/>
                <w:left w:val="nil"/>
                <w:bottom w:val="nil"/>
                <w:right w:val="nil"/>
                <w:between w:val="nil"/>
              </w:pBdr>
              <w:rPr>
                <w:rFonts w:ascii="Arial" w:eastAsia="Arial" w:hAnsi="Arial" w:cs="Arial"/>
                <w:b/>
                <w:bCs/>
                <w:color w:val="000000"/>
              </w:rPr>
            </w:pPr>
            <w:r w:rsidRPr="00121E2E">
              <w:rPr>
                <w:rFonts w:ascii="Arial" w:eastAsia="Arial" w:hAnsi="Arial" w:cs="Arial"/>
                <w:b/>
                <w:bCs/>
                <w:color w:val="000000"/>
              </w:rPr>
              <w:t>AORB</w:t>
            </w:r>
          </w:p>
          <w:p w14:paraId="5B9FAC59" w14:textId="77777777" w:rsidR="00DD4DA9" w:rsidRDefault="00DD4DA9" w:rsidP="00893B8D">
            <w:pPr>
              <w:pBdr>
                <w:top w:val="nil"/>
                <w:left w:val="nil"/>
                <w:bottom w:val="nil"/>
                <w:right w:val="nil"/>
                <w:between w:val="nil"/>
              </w:pBdr>
              <w:rPr>
                <w:rFonts w:ascii="Arial" w:eastAsia="Arial" w:hAnsi="Arial" w:cs="Arial"/>
                <w:b/>
                <w:bCs/>
                <w:color w:val="000000"/>
              </w:rPr>
            </w:pPr>
          </w:p>
          <w:p w14:paraId="41F2C53D" w14:textId="6AE84B1E" w:rsidR="00DD4DA9" w:rsidRPr="0037157C" w:rsidRDefault="00B11CDA" w:rsidP="00893B8D">
            <w:pPr>
              <w:pBdr>
                <w:top w:val="nil"/>
                <w:left w:val="nil"/>
                <w:bottom w:val="nil"/>
                <w:right w:val="nil"/>
                <w:between w:val="nil"/>
              </w:pBdr>
              <w:rPr>
                <w:rFonts w:ascii="Arial" w:eastAsia="Arial" w:hAnsi="Arial" w:cs="Arial"/>
                <w:color w:val="000000"/>
              </w:rPr>
            </w:pPr>
            <w:r>
              <w:rPr>
                <w:rFonts w:ascii="Arial" w:eastAsia="Arial" w:hAnsi="Arial" w:cs="Arial"/>
                <w:color w:val="000000"/>
              </w:rPr>
              <w:t>It was agreed that the NAoS should purchase Teams.</w:t>
            </w:r>
          </w:p>
        </w:tc>
        <w:tc>
          <w:tcPr>
            <w:tcW w:w="1757" w:type="dxa"/>
          </w:tcPr>
          <w:p w14:paraId="19857F0B" w14:textId="0111A3E2" w:rsidR="00121E2E" w:rsidRDefault="00B11CDA" w:rsidP="009F4941">
            <w:pPr>
              <w:pBdr>
                <w:top w:val="nil"/>
                <w:left w:val="nil"/>
                <w:bottom w:val="nil"/>
                <w:right w:val="nil"/>
                <w:between w:val="nil"/>
              </w:pBdr>
              <w:rPr>
                <w:rFonts w:ascii="Arial" w:eastAsia="Arial" w:hAnsi="Arial" w:cs="Arial"/>
                <w:color w:val="000000"/>
              </w:rPr>
            </w:pPr>
            <w:r>
              <w:rPr>
                <w:rFonts w:ascii="Arial" w:eastAsia="Arial" w:hAnsi="Arial" w:cs="Arial"/>
                <w:color w:val="000000"/>
              </w:rPr>
              <w:t>Alice/Tanith to liaise to purchase</w:t>
            </w:r>
          </w:p>
        </w:tc>
      </w:tr>
      <w:tr w:rsidR="009F4941" w14:paraId="0C0578B4" w14:textId="77777777">
        <w:tc>
          <w:tcPr>
            <w:tcW w:w="522" w:type="dxa"/>
          </w:tcPr>
          <w:p w14:paraId="495CECBE" w14:textId="429E9C1B" w:rsidR="009F4941" w:rsidRDefault="009F4941" w:rsidP="009F4941">
            <w:pPr>
              <w:pBdr>
                <w:top w:val="nil"/>
                <w:left w:val="nil"/>
                <w:bottom w:val="nil"/>
                <w:right w:val="nil"/>
                <w:between w:val="nil"/>
              </w:pBdr>
              <w:rPr>
                <w:rFonts w:ascii="Arial" w:eastAsia="Arial" w:hAnsi="Arial" w:cs="Arial"/>
                <w:b/>
                <w:color w:val="000000"/>
              </w:rPr>
            </w:pPr>
            <w:r>
              <w:rPr>
                <w:rFonts w:ascii="Arial" w:eastAsia="Arial" w:hAnsi="Arial" w:cs="Arial"/>
                <w:b/>
                <w:color w:val="000000"/>
              </w:rPr>
              <w:t>1</w:t>
            </w:r>
            <w:r w:rsidR="00121E2E">
              <w:rPr>
                <w:rFonts w:ascii="Arial" w:eastAsia="Arial" w:hAnsi="Arial" w:cs="Arial"/>
                <w:b/>
                <w:color w:val="000000"/>
              </w:rPr>
              <w:t>1</w:t>
            </w:r>
          </w:p>
        </w:tc>
        <w:tc>
          <w:tcPr>
            <w:tcW w:w="7859" w:type="dxa"/>
          </w:tcPr>
          <w:p w14:paraId="3087A7FA" w14:textId="77777777" w:rsidR="009F4941" w:rsidRDefault="009F4941" w:rsidP="009F4941">
            <w:pPr>
              <w:pBdr>
                <w:top w:val="nil"/>
                <w:left w:val="nil"/>
                <w:bottom w:val="nil"/>
                <w:right w:val="nil"/>
                <w:between w:val="nil"/>
              </w:pBdr>
              <w:rPr>
                <w:rFonts w:ascii="Arial" w:eastAsia="Arial" w:hAnsi="Arial" w:cs="Arial"/>
                <w:b/>
                <w:color w:val="000000"/>
              </w:rPr>
            </w:pPr>
            <w:r>
              <w:rPr>
                <w:rFonts w:ascii="Arial" w:eastAsia="Arial" w:hAnsi="Arial" w:cs="Arial"/>
                <w:b/>
                <w:color w:val="000000"/>
              </w:rPr>
              <w:t>Close of meeting</w:t>
            </w:r>
          </w:p>
          <w:p w14:paraId="482F4A4B" w14:textId="77777777" w:rsidR="009F4941" w:rsidRDefault="009F4941" w:rsidP="009F4941">
            <w:pPr>
              <w:pBdr>
                <w:top w:val="nil"/>
                <w:left w:val="nil"/>
                <w:bottom w:val="nil"/>
                <w:right w:val="nil"/>
                <w:between w:val="nil"/>
              </w:pBdr>
              <w:rPr>
                <w:rFonts w:ascii="Arial" w:eastAsia="Arial" w:hAnsi="Arial" w:cs="Arial"/>
                <w:color w:val="000000"/>
              </w:rPr>
            </w:pPr>
          </w:p>
          <w:p w14:paraId="0CF30460" w14:textId="1232B701" w:rsidR="009F4941" w:rsidRDefault="009F4941" w:rsidP="009F4941">
            <w:pPr>
              <w:pBdr>
                <w:top w:val="nil"/>
                <w:left w:val="nil"/>
                <w:bottom w:val="nil"/>
                <w:right w:val="nil"/>
                <w:between w:val="nil"/>
              </w:pBdr>
              <w:rPr>
                <w:rFonts w:ascii="Arial" w:eastAsia="Arial" w:hAnsi="Arial" w:cs="Arial"/>
                <w:b/>
                <w:color w:val="000000"/>
              </w:rPr>
            </w:pPr>
            <w:r>
              <w:rPr>
                <w:rFonts w:ascii="Arial" w:eastAsia="Arial" w:hAnsi="Arial" w:cs="Arial"/>
                <w:color w:val="000000"/>
              </w:rPr>
              <w:t>Tanith thanked the team for their time today</w:t>
            </w:r>
            <w:r w:rsidR="003A7368">
              <w:rPr>
                <w:rFonts w:ascii="Arial" w:eastAsia="Arial" w:hAnsi="Arial" w:cs="Arial"/>
                <w:color w:val="000000"/>
              </w:rPr>
              <w:t xml:space="preserve">.  The next meeting will be on </w:t>
            </w:r>
            <w:r w:rsidR="009434BA">
              <w:rPr>
                <w:rFonts w:ascii="Arial" w:eastAsia="Arial" w:hAnsi="Arial" w:cs="Arial"/>
                <w:color w:val="000000"/>
              </w:rPr>
              <w:t>2</w:t>
            </w:r>
            <w:r w:rsidR="00165CF4">
              <w:rPr>
                <w:rFonts w:ascii="Arial" w:eastAsia="Arial" w:hAnsi="Arial" w:cs="Arial"/>
                <w:color w:val="000000"/>
              </w:rPr>
              <w:t>5</w:t>
            </w:r>
            <w:r w:rsidR="009434BA" w:rsidRPr="009434BA">
              <w:rPr>
                <w:rFonts w:ascii="Arial" w:eastAsia="Arial" w:hAnsi="Arial" w:cs="Arial"/>
                <w:color w:val="000000"/>
                <w:vertAlign w:val="superscript"/>
              </w:rPr>
              <w:t>th</w:t>
            </w:r>
            <w:r w:rsidR="009434BA">
              <w:rPr>
                <w:rFonts w:ascii="Arial" w:eastAsia="Arial" w:hAnsi="Arial" w:cs="Arial"/>
                <w:color w:val="000000"/>
              </w:rPr>
              <w:t xml:space="preserve"> </w:t>
            </w:r>
            <w:r w:rsidR="00165CF4">
              <w:rPr>
                <w:rFonts w:ascii="Arial" w:eastAsia="Arial" w:hAnsi="Arial" w:cs="Arial"/>
                <w:color w:val="000000"/>
              </w:rPr>
              <w:t>March</w:t>
            </w:r>
            <w:r w:rsidR="002A28C1">
              <w:rPr>
                <w:rFonts w:ascii="Arial" w:eastAsia="Arial" w:hAnsi="Arial" w:cs="Arial"/>
                <w:color w:val="000000"/>
              </w:rPr>
              <w:t xml:space="preserve"> at </w:t>
            </w:r>
            <w:r w:rsidR="00B90B7A">
              <w:rPr>
                <w:rFonts w:ascii="Arial" w:eastAsia="Arial" w:hAnsi="Arial" w:cs="Arial"/>
                <w:color w:val="000000"/>
              </w:rPr>
              <w:t>1</w:t>
            </w:r>
            <w:r w:rsidR="00165CF4">
              <w:rPr>
                <w:rFonts w:ascii="Arial" w:eastAsia="Arial" w:hAnsi="Arial" w:cs="Arial"/>
                <w:color w:val="000000"/>
              </w:rPr>
              <w:t>2p</w:t>
            </w:r>
            <w:r w:rsidR="00B90B7A">
              <w:rPr>
                <w:rFonts w:ascii="Arial" w:eastAsia="Arial" w:hAnsi="Arial" w:cs="Arial"/>
                <w:color w:val="000000"/>
              </w:rPr>
              <w:t>m following the Members’ meeting at 10am.</w:t>
            </w:r>
          </w:p>
        </w:tc>
        <w:tc>
          <w:tcPr>
            <w:tcW w:w="1757" w:type="dxa"/>
          </w:tcPr>
          <w:p w14:paraId="61FB9810" w14:textId="77777777" w:rsidR="009F4941" w:rsidRDefault="009F4941" w:rsidP="009F4941">
            <w:pPr>
              <w:pBdr>
                <w:top w:val="nil"/>
                <w:left w:val="nil"/>
                <w:bottom w:val="nil"/>
                <w:right w:val="nil"/>
                <w:between w:val="nil"/>
              </w:pBdr>
              <w:rPr>
                <w:rFonts w:ascii="Arial" w:eastAsia="Arial" w:hAnsi="Arial" w:cs="Arial"/>
                <w:color w:val="000000"/>
              </w:rPr>
            </w:pPr>
          </w:p>
        </w:tc>
      </w:tr>
    </w:tbl>
    <w:p w14:paraId="3257BE97" w14:textId="77777777" w:rsidR="00DC12EE" w:rsidRDefault="00DC12EE">
      <w:pPr>
        <w:pBdr>
          <w:top w:val="nil"/>
          <w:left w:val="nil"/>
          <w:bottom w:val="nil"/>
          <w:right w:val="nil"/>
          <w:between w:val="nil"/>
        </w:pBdr>
        <w:rPr>
          <w:rFonts w:ascii="Arial" w:eastAsia="Arial" w:hAnsi="Arial" w:cs="Arial"/>
          <w:color w:val="000000"/>
        </w:rPr>
      </w:pPr>
    </w:p>
    <w:sectPr w:rsidR="00DC12EE">
      <w:headerReference w:type="first" r:id="rId11"/>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75FF6" w14:textId="77777777" w:rsidR="009F14CF" w:rsidRDefault="009F14CF">
      <w:r>
        <w:separator/>
      </w:r>
    </w:p>
  </w:endnote>
  <w:endnote w:type="continuationSeparator" w:id="0">
    <w:p w14:paraId="25CD5360" w14:textId="77777777" w:rsidR="009F14CF" w:rsidRDefault="009F14CF">
      <w:r>
        <w:continuationSeparator/>
      </w:r>
    </w:p>
  </w:endnote>
  <w:endnote w:type="continuationNotice" w:id="1">
    <w:p w14:paraId="2EB79492" w14:textId="77777777" w:rsidR="009F14CF" w:rsidRDefault="009F1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95F91" w14:textId="77777777" w:rsidR="009F14CF" w:rsidRDefault="009F14CF">
      <w:r>
        <w:separator/>
      </w:r>
    </w:p>
  </w:footnote>
  <w:footnote w:type="continuationSeparator" w:id="0">
    <w:p w14:paraId="31594790" w14:textId="77777777" w:rsidR="009F14CF" w:rsidRDefault="009F14CF">
      <w:r>
        <w:continuationSeparator/>
      </w:r>
    </w:p>
  </w:footnote>
  <w:footnote w:type="continuationNotice" w:id="1">
    <w:p w14:paraId="353B5588" w14:textId="77777777" w:rsidR="009F14CF" w:rsidRDefault="009F1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801F0" w14:textId="5929C14E" w:rsidR="00DC12EE" w:rsidRDefault="00E00DEF" w:rsidP="00C60787">
    <w:pPr>
      <w:pBdr>
        <w:top w:val="nil"/>
        <w:left w:val="nil"/>
        <w:bottom w:val="nil"/>
        <w:right w:val="nil"/>
        <w:between w:val="nil"/>
      </w:pBdr>
      <w:tabs>
        <w:tab w:val="center" w:pos="4513"/>
        <w:tab w:val="right" w:pos="9026"/>
      </w:tabs>
      <w:rPr>
        <w:color w:val="000000"/>
      </w:rPr>
    </w:pPr>
    <w:r>
      <w:rPr>
        <w:noProof/>
      </w:rPr>
      <w:drawing>
        <wp:inline distT="0" distB="0" distL="0" distR="0" wp14:anchorId="267B5683" wp14:editId="64B2B3A8">
          <wp:extent cx="2209800" cy="120015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209800" cy="1200150"/>
                  </a:xfrm>
                  <a:prstGeom prst="rect">
                    <a:avLst/>
                  </a:prstGeom>
                  <a:ln/>
                </pic:spPr>
              </pic:pic>
            </a:graphicData>
          </a:graphic>
        </wp:inline>
      </w:drawing>
    </w:r>
    <w:r w:rsidR="00C60787">
      <w:rPr>
        <w:color w:val="000000"/>
      </w:rPr>
      <w:tab/>
    </w:r>
    <w:r w:rsidR="00C60787">
      <w:rPr>
        <w:color w:val="000000"/>
      </w:rPr>
      <w:tab/>
    </w:r>
    <w:r w:rsidR="00C60787">
      <w:rPr>
        <w:noProof/>
        <w:color w:val="000000"/>
      </w:rPr>
      <w:drawing>
        <wp:inline distT="0" distB="0" distL="0" distR="0" wp14:anchorId="4C2C2E78" wp14:editId="5A285AA1">
          <wp:extent cx="676910" cy="67691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pic:spPr>
              </pic:pic>
            </a:graphicData>
          </a:graphic>
        </wp:inline>
      </w:drawing>
    </w:r>
  </w:p>
  <w:p w14:paraId="468F32BF" w14:textId="77777777" w:rsidR="00DC12EE" w:rsidRDefault="00DC12EE">
    <w:pPr>
      <w:pBdr>
        <w:top w:val="nil"/>
        <w:left w:val="nil"/>
        <w:bottom w:val="nil"/>
        <w:right w:val="nil"/>
        <w:between w:val="nil"/>
      </w:pBdr>
      <w:tabs>
        <w:tab w:val="center" w:pos="4513"/>
        <w:tab w:val="right"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BD8"/>
    <w:multiLevelType w:val="multilevel"/>
    <w:tmpl w:val="A2A87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DC714C"/>
    <w:multiLevelType w:val="multilevel"/>
    <w:tmpl w:val="A7723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3E3089"/>
    <w:multiLevelType w:val="hybridMultilevel"/>
    <w:tmpl w:val="0CD211D0"/>
    <w:lvl w:ilvl="0" w:tplc="38489476">
      <w:start w:val="1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E7F74"/>
    <w:multiLevelType w:val="hybridMultilevel"/>
    <w:tmpl w:val="9384D606"/>
    <w:lvl w:ilvl="0" w:tplc="68785DE6">
      <w:start w:val="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E58F2"/>
    <w:multiLevelType w:val="hybridMultilevel"/>
    <w:tmpl w:val="411C1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924CB"/>
    <w:multiLevelType w:val="multilevel"/>
    <w:tmpl w:val="68A60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0A49E8"/>
    <w:multiLevelType w:val="multilevel"/>
    <w:tmpl w:val="070A6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9716FF"/>
    <w:multiLevelType w:val="multilevel"/>
    <w:tmpl w:val="E6527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10767A"/>
    <w:multiLevelType w:val="hybridMultilevel"/>
    <w:tmpl w:val="2AF8B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3A6C5F"/>
    <w:multiLevelType w:val="hybridMultilevel"/>
    <w:tmpl w:val="766EC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014992"/>
    <w:multiLevelType w:val="hybridMultilevel"/>
    <w:tmpl w:val="CE0ACBCA"/>
    <w:lvl w:ilvl="0" w:tplc="E74E52E0">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BB77FA"/>
    <w:multiLevelType w:val="hybridMultilevel"/>
    <w:tmpl w:val="C6E4A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1"/>
  </w:num>
  <w:num w:numId="5">
    <w:abstractNumId w:val="2"/>
  </w:num>
  <w:num w:numId="6">
    <w:abstractNumId w:val="5"/>
  </w:num>
  <w:num w:numId="7">
    <w:abstractNumId w:val="7"/>
  </w:num>
  <w:num w:numId="8">
    <w:abstractNumId w:val="1"/>
  </w:num>
  <w:num w:numId="9">
    <w:abstractNumId w:val="0"/>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2EE"/>
    <w:rsid w:val="00002F06"/>
    <w:rsid w:val="000053AC"/>
    <w:rsid w:val="00007716"/>
    <w:rsid w:val="0001019D"/>
    <w:rsid w:val="000108EF"/>
    <w:rsid w:val="00015501"/>
    <w:rsid w:val="000173D8"/>
    <w:rsid w:val="00024652"/>
    <w:rsid w:val="00026DBA"/>
    <w:rsid w:val="000279D8"/>
    <w:rsid w:val="00027CFD"/>
    <w:rsid w:val="00030B56"/>
    <w:rsid w:val="000462A4"/>
    <w:rsid w:val="00064125"/>
    <w:rsid w:val="00070F40"/>
    <w:rsid w:val="000733B1"/>
    <w:rsid w:val="00077219"/>
    <w:rsid w:val="0008106A"/>
    <w:rsid w:val="00081D6E"/>
    <w:rsid w:val="000840B4"/>
    <w:rsid w:val="00096093"/>
    <w:rsid w:val="00097E1B"/>
    <w:rsid w:val="000A02A1"/>
    <w:rsid w:val="000A044F"/>
    <w:rsid w:val="000A318A"/>
    <w:rsid w:val="000A3F4C"/>
    <w:rsid w:val="000A4D46"/>
    <w:rsid w:val="000A69B1"/>
    <w:rsid w:val="000B0782"/>
    <w:rsid w:val="000B0986"/>
    <w:rsid w:val="000B6A21"/>
    <w:rsid w:val="000C6FBE"/>
    <w:rsid w:val="000D0F52"/>
    <w:rsid w:val="000D0FC2"/>
    <w:rsid w:val="000D3BE1"/>
    <w:rsid w:val="000D5AF1"/>
    <w:rsid w:val="000D6FA2"/>
    <w:rsid w:val="000D79B5"/>
    <w:rsid w:val="000F0FFF"/>
    <w:rsid w:val="000F7BC4"/>
    <w:rsid w:val="001000F6"/>
    <w:rsid w:val="001050D8"/>
    <w:rsid w:val="00112366"/>
    <w:rsid w:val="00113CEC"/>
    <w:rsid w:val="00116908"/>
    <w:rsid w:val="00121E2E"/>
    <w:rsid w:val="001232E3"/>
    <w:rsid w:val="00135CDD"/>
    <w:rsid w:val="001420A8"/>
    <w:rsid w:val="0015394E"/>
    <w:rsid w:val="00165CF4"/>
    <w:rsid w:val="00165E2D"/>
    <w:rsid w:val="0016653E"/>
    <w:rsid w:val="00171E0F"/>
    <w:rsid w:val="00171EE8"/>
    <w:rsid w:val="00173E09"/>
    <w:rsid w:val="0018337E"/>
    <w:rsid w:val="0019093F"/>
    <w:rsid w:val="00190EB9"/>
    <w:rsid w:val="001938E8"/>
    <w:rsid w:val="00195A75"/>
    <w:rsid w:val="0019616A"/>
    <w:rsid w:val="001A2DA0"/>
    <w:rsid w:val="001A5404"/>
    <w:rsid w:val="001B2C43"/>
    <w:rsid w:val="001B3070"/>
    <w:rsid w:val="001B6342"/>
    <w:rsid w:val="001C0382"/>
    <w:rsid w:val="001D5433"/>
    <w:rsid w:val="001E0004"/>
    <w:rsid w:val="001E13CB"/>
    <w:rsid w:val="001F2B4C"/>
    <w:rsid w:val="001F67F7"/>
    <w:rsid w:val="001F7229"/>
    <w:rsid w:val="002014AA"/>
    <w:rsid w:val="00201D67"/>
    <w:rsid w:val="002073D4"/>
    <w:rsid w:val="002079D7"/>
    <w:rsid w:val="00210F46"/>
    <w:rsid w:val="00211C27"/>
    <w:rsid w:val="0021763A"/>
    <w:rsid w:val="0022123C"/>
    <w:rsid w:val="00226F4C"/>
    <w:rsid w:val="002275C7"/>
    <w:rsid w:val="00227AE7"/>
    <w:rsid w:val="00232D09"/>
    <w:rsid w:val="00235226"/>
    <w:rsid w:val="00243231"/>
    <w:rsid w:val="002542CA"/>
    <w:rsid w:val="002545CA"/>
    <w:rsid w:val="00254A64"/>
    <w:rsid w:val="002616A8"/>
    <w:rsid w:val="002622B1"/>
    <w:rsid w:val="00263AB1"/>
    <w:rsid w:val="00265C9F"/>
    <w:rsid w:val="0027009E"/>
    <w:rsid w:val="00273B62"/>
    <w:rsid w:val="002759FC"/>
    <w:rsid w:val="00276BDF"/>
    <w:rsid w:val="00283C38"/>
    <w:rsid w:val="0028559E"/>
    <w:rsid w:val="00286AF8"/>
    <w:rsid w:val="002873E4"/>
    <w:rsid w:val="00287C53"/>
    <w:rsid w:val="0029046D"/>
    <w:rsid w:val="002907EA"/>
    <w:rsid w:val="00290C8F"/>
    <w:rsid w:val="002A28C1"/>
    <w:rsid w:val="002A51A7"/>
    <w:rsid w:val="002A5E05"/>
    <w:rsid w:val="002A6556"/>
    <w:rsid w:val="002A7E9A"/>
    <w:rsid w:val="002B51EB"/>
    <w:rsid w:val="002B6A96"/>
    <w:rsid w:val="002B7E9E"/>
    <w:rsid w:val="002C0BD2"/>
    <w:rsid w:val="002C2BE6"/>
    <w:rsid w:val="002C36C2"/>
    <w:rsid w:val="002C455F"/>
    <w:rsid w:val="002C5008"/>
    <w:rsid w:val="002C5264"/>
    <w:rsid w:val="002D1682"/>
    <w:rsid w:val="002D3269"/>
    <w:rsid w:val="002D3ADE"/>
    <w:rsid w:val="002D3E3D"/>
    <w:rsid w:val="002D677C"/>
    <w:rsid w:val="002D7641"/>
    <w:rsid w:val="002E349D"/>
    <w:rsid w:val="002E4D5B"/>
    <w:rsid w:val="002F1AB7"/>
    <w:rsid w:val="002F1E5D"/>
    <w:rsid w:val="002F2A10"/>
    <w:rsid w:val="002F4CD1"/>
    <w:rsid w:val="00305F21"/>
    <w:rsid w:val="0031041F"/>
    <w:rsid w:val="003120AD"/>
    <w:rsid w:val="0032245B"/>
    <w:rsid w:val="003318AF"/>
    <w:rsid w:val="00331BD7"/>
    <w:rsid w:val="003424DC"/>
    <w:rsid w:val="00346BF4"/>
    <w:rsid w:val="0035168B"/>
    <w:rsid w:val="00362391"/>
    <w:rsid w:val="00362778"/>
    <w:rsid w:val="00362DAE"/>
    <w:rsid w:val="00371345"/>
    <w:rsid w:val="0037157C"/>
    <w:rsid w:val="00373F6E"/>
    <w:rsid w:val="0037509D"/>
    <w:rsid w:val="003751B6"/>
    <w:rsid w:val="00376EAE"/>
    <w:rsid w:val="00394374"/>
    <w:rsid w:val="00397155"/>
    <w:rsid w:val="003A5D47"/>
    <w:rsid w:val="003A7368"/>
    <w:rsid w:val="003B3AB3"/>
    <w:rsid w:val="003B48AD"/>
    <w:rsid w:val="003B7CBB"/>
    <w:rsid w:val="003C24EC"/>
    <w:rsid w:val="003C700D"/>
    <w:rsid w:val="003D29D7"/>
    <w:rsid w:val="003D4CFD"/>
    <w:rsid w:val="003D7A07"/>
    <w:rsid w:val="00400BD5"/>
    <w:rsid w:val="00403C3C"/>
    <w:rsid w:val="00404D58"/>
    <w:rsid w:val="0041368A"/>
    <w:rsid w:val="0041747E"/>
    <w:rsid w:val="004176A5"/>
    <w:rsid w:val="0042749A"/>
    <w:rsid w:val="00432604"/>
    <w:rsid w:val="004375D9"/>
    <w:rsid w:val="0044032E"/>
    <w:rsid w:val="004405EC"/>
    <w:rsid w:val="00440C67"/>
    <w:rsid w:val="00440FF4"/>
    <w:rsid w:val="00446F95"/>
    <w:rsid w:val="00453580"/>
    <w:rsid w:val="004548C5"/>
    <w:rsid w:val="00464FDB"/>
    <w:rsid w:val="004706CF"/>
    <w:rsid w:val="004707C5"/>
    <w:rsid w:val="00473069"/>
    <w:rsid w:val="00473AC8"/>
    <w:rsid w:val="004745F5"/>
    <w:rsid w:val="00476493"/>
    <w:rsid w:val="004769BB"/>
    <w:rsid w:val="00480A69"/>
    <w:rsid w:val="00487790"/>
    <w:rsid w:val="004A5B2B"/>
    <w:rsid w:val="004B0D2E"/>
    <w:rsid w:val="004B6090"/>
    <w:rsid w:val="004B666B"/>
    <w:rsid w:val="004B7F7D"/>
    <w:rsid w:val="004C332F"/>
    <w:rsid w:val="004D2021"/>
    <w:rsid w:val="004D6F2C"/>
    <w:rsid w:val="004E29FD"/>
    <w:rsid w:val="004E56C9"/>
    <w:rsid w:val="004E7F05"/>
    <w:rsid w:val="004F3992"/>
    <w:rsid w:val="004F3A09"/>
    <w:rsid w:val="00503BE2"/>
    <w:rsid w:val="00504E2E"/>
    <w:rsid w:val="0050785F"/>
    <w:rsid w:val="00512135"/>
    <w:rsid w:val="005203EE"/>
    <w:rsid w:val="00527D8E"/>
    <w:rsid w:val="005309D8"/>
    <w:rsid w:val="00530C5F"/>
    <w:rsid w:val="00530F4B"/>
    <w:rsid w:val="0053246F"/>
    <w:rsid w:val="0054018C"/>
    <w:rsid w:val="00543EF9"/>
    <w:rsid w:val="00547AEE"/>
    <w:rsid w:val="00552BB8"/>
    <w:rsid w:val="00561973"/>
    <w:rsid w:val="00571830"/>
    <w:rsid w:val="00575BAC"/>
    <w:rsid w:val="00577B6A"/>
    <w:rsid w:val="005862C7"/>
    <w:rsid w:val="005870E9"/>
    <w:rsid w:val="00587447"/>
    <w:rsid w:val="0059138C"/>
    <w:rsid w:val="00592054"/>
    <w:rsid w:val="00597F9E"/>
    <w:rsid w:val="005A12CD"/>
    <w:rsid w:val="005A2CA6"/>
    <w:rsid w:val="005A7372"/>
    <w:rsid w:val="005B4DD0"/>
    <w:rsid w:val="005B70C6"/>
    <w:rsid w:val="005C694D"/>
    <w:rsid w:val="005C7CB7"/>
    <w:rsid w:val="005D3EF5"/>
    <w:rsid w:val="005D5E7D"/>
    <w:rsid w:val="005D7B88"/>
    <w:rsid w:val="005E1002"/>
    <w:rsid w:val="005E3032"/>
    <w:rsid w:val="005E3BF7"/>
    <w:rsid w:val="005F29AF"/>
    <w:rsid w:val="005F53EA"/>
    <w:rsid w:val="005F5916"/>
    <w:rsid w:val="0060201F"/>
    <w:rsid w:val="006028FB"/>
    <w:rsid w:val="0060766D"/>
    <w:rsid w:val="00610564"/>
    <w:rsid w:val="00615EA5"/>
    <w:rsid w:val="006179FD"/>
    <w:rsid w:val="006200B7"/>
    <w:rsid w:val="00620B33"/>
    <w:rsid w:val="00626526"/>
    <w:rsid w:val="006276D5"/>
    <w:rsid w:val="00635E0F"/>
    <w:rsid w:val="0064265F"/>
    <w:rsid w:val="00646ABB"/>
    <w:rsid w:val="0065360C"/>
    <w:rsid w:val="006543C2"/>
    <w:rsid w:val="006608A6"/>
    <w:rsid w:val="006632FB"/>
    <w:rsid w:val="00664AFC"/>
    <w:rsid w:val="00675058"/>
    <w:rsid w:val="00680F86"/>
    <w:rsid w:val="00682BE9"/>
    <w:rsid w:val="00687691"/>
    <w:rsid w:val="00687C25"/>
    <w:rsid w:val="0069248F"/>
    <w:rsid w:val="006A08ED"/>
    <w:rsid w:val="006A0A37"/>
    <w:rsid w:val="006A3D0D"/>
    <w:rsid w:val="006A4367"/>
    <w:rsid w:val="006A66E0"/>
    <w:rsid w:val="006A6B86"/>
    <w:rsid w:val="006B035D"/>
    <w:rsid w:val="006B1950"/>
    <w:rsid w:val="006B2028"/>
    <w:rsid w:val="006B23A4"/>
    <w:rsid w:val="006C189B"/>
    <w:rsid w:val="006C47CD"/>
    <w:rsid w:val="006D0E2F"/>
    <w:rsid w:val="006D2F54"/>
    <w:rsid w:val="006D4E3E"/>
    <w:rsid w:val="006D5600"/>
    <w:rsid w:val="006D62E8"/>
    <w:rsid w:val="006D6800"/>
    <w:rsid w:val="006D7827"/>
    <w:rsid w:val="006E34D2"/>
    <w:rsid w:val="006E7A47"/>
    <w:rsid w:val="006F1CA3"/>
    <w:rsid w:val="006F5F68"/>
    <w:rsid w:val="00703E41"/>
    <w:rsid w:val="007066BD"/>
    <w:rsid w:val="00711796"/>
    <w:rsid w:val="00713A59"/>
    <w:rsid w:val="00720163"/>
    <w:rsid w:val="00723874"/>
    <w:rsid w:val="00724926"/>
    <w:rsid w:val="00734D46"/>
    <w:rsid w:val="007434EB"/>
    <w:rsid w:val="00743CB8"/>
    <w:rsid w:val="007569F6"/>
    <w:rsid w:val="00756E71"/>
    <w:rsid w:val="00757CDE"/>
    <w:rsid w:val="00766CB7"/>
    <w:rsid w:val="00770ACF"/>
    <w:rsid w:val="00782355"/>
    <w:rsid w:val="00782864"/>
    <w:rsid w:val="00783D71"/>
    <w:rsid w:val="00784020"/>
    <w:rsid w:val="00791672"/>
    <w:rsid w:val="007918C3"/>
    <w:rsid w:val="00792992"/>
    <w:rsid w:val="00793803"/>
    <w:rsid w:val="007963A7"/>
    <w:rsid w:val="007A1404"/>
    <w:rsid w:val="007A18EF"/>
    <w:rsid w:val="007A50E8"/>
    <w:rsid w:val="007B19CD"/>
    <w:rsid w:val="007B3EE5"/>
    <w:rsid w:val="007C16AB"/>
    <w:rsid w:val="007C3D67"/>
    <w:rsid w:val="007D042E"/>
    <w:rsid w:val="007E0713"/>
    <w:rsid w:val="007E2BB4"/>
    <w:rsid w:val="007E5113"/>
    <w:rsid w:val="007F5938"/>
    <w:rsid w:val="007F7C48"/>
    <w:rsid w:val="00800D65"/>
    <w:rsid w:val="008020D2"/>
    <w:rsid w:val="00813F5D"/>
    <w:rsid w:val="00817D1F"/>
    <w:rsid w:val="0082108D"/>
    <w:rsid w:val="00825448"/>
    <w:rsid w:val="0083022E"/>
    <w:rsid w:val="00830306"/>
    <w:rsid w:val="00830F5A"/>
    <w:rsid w:val="00835824"/>
    <w:rsid w:val="00835CF1"/>
    <w:rsid w:val="00836D73"/>
    <w:rsid w:val="00837D71"/>
    <w:rsid w:val="008459B9"/>
    <w:rsid w:val="00846514"/>
    <w:rsid w:val="00850B4F"/>
    <w:rsid w:val="0085757C"/>
    <w:rsid w:val="00857923"/>
    <w:rsid w:val="008613C3"/>
    <w:rsid w:val="0086737E"/>
    <w:rsid w:val="00870C15"/>
    <w:rsid w:val="00871178"/>
    <w:rsid w:val="0087396D"/>
    <w:rsid w:val="00875D60"/>
    <w:rsid w:val="00881152"/>
    <w:rsid w:val="00892700"/>
    <w:rsid w:val="00892F6E"/>
    <w:rsid w:val="00893B8D"/>
    <w:rsid w:val="00894C1A"/>
    <w:rsid w:val="00897E0F"/>
    <w:rsid w:val="008A4B9B"/>
    <w:rsid w:val="008A72D4"/>
    <w:rsid w:val="008B424F"/>
    <w:rsid w:val="008B739B"/>
    <w:rsid w:val="008C2C8A"/>
    <w:rsid w:val="008D264D"/>
    <w:rsid w:val="008D5770"/>
    <w:rsid w:val="008D70DD"/>
    <w:rsid w:val="008E0F27"/>
    <w:rsid w:val="008E4F58"/>
    <w:rsid w:val="008E6445"/>
    <w:rsid w:val="008F087F"/>
    <w:rsid w:val="008F231D"/>
    <w:rsid w:val="008F42A6"/>
    <w:rsid w:val="00917735"/>
    <w:rsid w:val="009179D0"/>
    <w:rsid w:val="009236FE"/>
    <w:rsid w:val="00924395"/>
    <w:rsid w:val="00925638"/>
    <w:rsid w:val="00925BA2"/>
    <w:rsid w:val="00927090"/>
    <w:rsid w:val="00930FFF"/>
    <w:rsid w:val="0093130A"/>
    <w:rsid w:val="009320CA"/>
    <w:rsid w:val="0093429A"/>
    <w:rsid w:val="00940993"/>
    <w:rsid w:val="0094281E"/>
    <w:rsid w:val="009434BA"/>
    <w:rsid w:val="009574F1"/>
    <w:rsid w:val="00960B1D"/>
    <w:rsid w:val="009620B2"/>
    <w:rsid w:val="0098111A"/>
    <w:rsid w:val="00982921"/>
    <w:rsid w:val="009A64FD"/>
    <w:rsid w:val="009A7629"/>
    <w:rsid w:val="009B477B"/>
    <w:rsid w:val="009B62D2"/>
    <w:rsid w:val="009B6920"/>
    <w:rsid w:val="009C29B4"/>
    <w:rsid w:val="009C3DB4"/>
    <w:rsid w:val="009C3E22"/>
    <w:rsid w:val="009D0BF3"/>
    <w:rsid w:val="009D0DC6"/>
    <w:rsid w:val="009D3EF8"/>
    <w:rsid w:val="009E05AE"/>
    <w:rsid w:val="009F14CF"/>
    <w:rsid w:val="009F33CB"/>
    <w:rsid w:val="009F34A6"/>
    <w:rsid w:val="009F4941"/>
    <w:rsid w:val="009F5249"/>
    <w:rsid w:val="009F6C9D"/>
    <w:rsid w:val="00A034DE"/>
    <w:rsid w:val="00A04914"/>
    <w:rsid w:val="00A2015F"/>
    <w:rsid w:val="00A21590"/>
    <w:rsid w:val="00A23B59"/>
    <w:rsid w:val="00A33B49"/>
    <w:rsid w:val="00A35421"/>
    <w:rsid w:val="00A461A2"/>
    <w:rsid w:val="00A60921"/>
    <w:rsid w:val="00A700B7"/>
    <w:rsid w:val="00A74CEF"/>
    <w:rsid w:val="00A76618"/>
    <w:rsid w:val="00A80CF9"/>
    <w:rsid w:val="00A81937"/>
    <w:rsid w:val="00A86428"/>
    <w:rsid w:val="00A8660E"/>
    <w:rsid w:val="00A949D5"/>
    <w:rsid w:val="00A94A2A"/>
    <w:rsid w:val="00AA5B51"/>
    <w:rsid w:val="00AA6A3D"/>
    <w:rsid w:val="00AA6CD5"/>
    <w:rsid w:val="00AB1D5F"/>
    <w:rsid w:val="00AB3907"/>
    <w:rsid w:val="00AB57B9"/>
    <w:rsid w:val="00AC14A9"/>
    <w:rsid w:val="00AC161E"/>
    <w:rsid w:val="00AC4DE0"/>
    <w:rsid w:val="00AC6831"/>
    <w:rsid w:val="00AD02FB"/>
    <w:rsid w:val="00AD05DF"/>
    <w:rsid w:val="00AD42F8"/>
    <w:rsid w:val="00AE0330"/>
    <w:rsid w:val="00AE221F"/>
    <w:rsid w:val="00AE7414"/>
    <w:rsid w:val="00AF3A29"/>
    <w:rsid w:val="00AF4936"/>
    <w:rsid w:val="00AF5723"/>
    <w:rsid w:val="00AF691D"/>
    <w:rsid w:val="00AF70E5"/>
    <w:rsid w:val="00B02D7F"/>
    <w:rsid w:val="00B11CDA"/>
    <w:rsid w:val="00B12407"/>
    <w:rsid w:val="00B212BE"/>
    <w:rsid w:val="00B431ED"/>
    <w:rsid w:val="00B456E6"/>
    <w:rsid w:val="00B502CC"/>
    <w:rsid w:val="00B51000"/>
    <w:rsid w:val="00B5502F"/>
    <w:rsid w:val="00B551BD"/>
    <w:rsid w:val="00B56292"/>
    <w:rsid w:val="00B56FC6"/>
    <w:rsid w:val="00B710D2"/>
    <w:rsid w:val="00B717CA"/>
    <w:rsid w:val="00B8240F"/>
    <w:rsid w:val="00B83645"/>
    <w:rsid w:val="00B90B7A"/>
    <w:rsid w:val="00B91163"/>
    <w:rsid w:val="00B93FF6"/>
    <w:rsid w:val="00B95170"/>
    <w:rsid w:val="00B97D61"/>
    <w:rsid w:val="00BA08E3"/>
    <w:rsid w:val="00BA45E7"/>
    <w:rsid w:val="00BB427B"/>
    <w:rsid w:val="00BB7CE8"/>
    <w:rsid w:val="00BC0689"/>
    <w:rsid w:val="00BC1A61"/>
    <w:rsid w:val="00BC4AAF"/>
    <w:rsid w:val="00BC737D"/>
    <w:rsid w:val="00BD19C3"/>
    <w:rsid w:val="00BD2AC8"/>
    <w:rsid w:val="00BD2F23"/>
    <w:rsid w:val="00BD5604"/>
    <w:rsid w:val="00BD73F1"/>
    <w:rsid w:val="00BF1E43"/>
    <w:rsid w:val="00C00AF8"/>
    <w:rsid w:val="00C0314A"/>
    <w:rsid w:val="00C07286"/>
    <w:rsid w:val="00C14B1B"/>
    <w:rsid w:val="00C25F08"/>
    <w:rsid w:val="00C323BA"/>
    <w:rsid w:val="00C339B8"/>
    <w:rsid w:val="00C33B6E"/>
    <w:rsid w:val="00C3757F"/>
    <w:rsid w:val="00C4461F"/>
    <w:rsid w:val="00C4532E"/>
    <w:rsid w:val="00C45DBB"/>
    <w:rsid w:val="00C51518"/>
    <w:rsid w:val="00C51B9B"/>
    <w:rsid w:val="00C53566"/>
    <w:rsid w:val="00C60787"/>
    <w:rsid w:val="00C63DE6"/>
    <w:rsid w:val="00C65D93"/>
    <w:rsid w:val="00C749BA"/>
    <w:rsid w:val="00C82DD0"/>
    <w:rsid w:val="00C8495C"/>
    <w:rsid w:val="00C85EF8"/>
    <w:rsid w:val="00C86948"/>
    <w:rsid w:val="00C96A4E"/>
    <w:rsid w:val="00C978F9"/>
    <w:rsid w:val="00CA33D4"/>
    <w:rsid w:val="00CA4247"/>
    <w:rsid w:val="00CA6E0F"/>
    <w:rsid w:val="00CC402A"/>
    <w:rsid w:val="00CC5BD9"/>
    <w:rsid w:val="00CD1154"/>
    <w:rsid w:val="00CD2025"/>
    <w:rsid w:val="00CD7881"/>
    <w:rsid w:val="00CE0198"/>
    <w:rsid w:val="00CE6F97"/>
    <w:rsid w:val="00CF14F4"/>
    <w:rsid w:val="00D14805"/>
    <w:rsid w:val="00D15CA6"/>
    <w:rsid w:val="00D21A54"/>
    <w:rsid w:val="00D250AE"/>
    <w:rsid w:val="00D268C5"/>
    <w:rsid w:val="00D27661"/>
    <w:rsid w:val="00D30281"/>
    <w:rsid w:val="00D372DD"/>
    <w:rsid w:val="00D51513"/>
    <w:rsid w:val="00D545C0"/>
    <w:rsid w:val="00D57D12"/>
    <w:rsid w:val="00D6020E"/>
    <w:rsid w:val="00D64062"/>
    <w:rsid w:val="00D7224F"/>
    <w:rsid w:val="00D7372A"/>
    <w:rsid w:val="00D77819"/>
    <w:rsid w:val="00D84A4B"/>
    <w:rsid w:val="00D87221"/>
    <w:rsid w:val="00DA2083"/>
    <w:rsid w:val="00DA6CA7"/>
    <w:rsid w:val="00DB10F3"/>
    <w:rsid w:val="00DB2258"/>
    <w:rsid w:val="00DB2D26"/>
    <w:rsid w:val="00DB3167"/>
    <w:rsid w:val="00DB42BF"/>
    <w:rsid w:val="00DC077D"/>
    <w:rsid w:val="00DC12EE"/>
    <w:rsid w:val="00DC57B7"/>
    <w:rsid w:val="00DD3053"/>
    <w:rsid w:val="00DD4DA9"/>
    <w:rsid w:val="00DD4EBF"/>
    <w:rsid w:val="00DE07A2"/>
    <w:rsid w:val="00DE35C2"/>
    <w:rsid w:val="00DF53B5"/>
    <w:rsid w:val="00DF6EA0"/>
    <w:rsid w:val="00DF73F4"/>
    <w:rsid w:val="00E00DEF"/>
    <w:rsid w:val="00E01140"/>
    <w:rsid w:val="00E04EA6"/>
    <w:rsid w:val="00E104B4"/>
    <w:rsid w:val="00E17057"/>
    <w:rsid w:val="00E22721"/>
    <w:rsid w:val="00E240E3"/>
    <w:rsid w:val="00E30B73"/>
    <w:rsid w:val="00E30FE7"/>
    <w:rsid w:val="00E317B0"/>
    <w:rsid w:val="00E31D55"/>
    <w:rsid w:val="00E4066F"/>
    <w:rsid w:val="00E5202A"/>
    <w:rsid w:val="00E53BC7"/>
    <w:rsid w:val="00E6770A"/>
    <w:rsid w:val="00E67764"/>
    <w:rsid w:val="00E71F85"/>
    <w:rsid w:val="00E93D47"/>
    <w:rsid w:val="00EA05C6"/>
    <w:rsid w:val="00EA0D14"/>
    <w:rsid w:val="00EA4BCB"/>
    <w:rsid w:val="00EB5C9C"/>
    <w:rsid w:val="00EB68CA"/>
    <w:rsid w:val="00EB6EF0"/>
    <w:rsid w:val="00EC0B4B"/>
    <w:rsid w:val="00EC0FA6"/>
    <w:rsid w:val="00EC33C9"/>
    <w:rsid w:val="00ED1B23"/>
    <w:rsid w:val="00ED1E75"/>
    <w:rsid w:val="00ED34D2"/>
    <w:rsid w:val="00ED6240"/>
    <w:rsid w:val="00ED784B"/>
    <w:rsid w:val="00ED7959"/>
    <w:rsid w:val="00EE1449"/>
    <w:rsid w:val="00EE2804"/>
    <w:rsid w:val="00EE4B4D"/>
    <w:rsid w:val="00EE5AED"/>
    <w:rsid w:val="00EE7A8D"/>
    <w:rsid w:val="00EF00F1"/>
    <w:rsid w:val="00EF4751"/>
    <w:rsid w:val="00F04089"/>
    <w:rsid w:val="00F04952"/>
    <w:rsid w:val="00F0740C"/>
    <w:rsid w:val="00F25E3D"/>
    <w:rsid w:val="00F34B0B"/>
    <w:rsid w:val="00F44321"/>
    <w:rsid w:val="00F46640"/>
    <w:rsid w:val="00F530AD"/>
    <w:rsid w:val="00F5443F"/>
    <w:rsid w:val="00F5449E"/>
    <w:rsid w:val="00F630E3"/>
    <w:rsid w:val="00F645F6"/>
    <w:rsid w:val="00F703D3"/>
    <w:rsid w:val="00F725DA"/>
    <w:rsid w:val="00F7688B"/>
    <w:rsid w:val="00F84B95"/>
    <w:rsid w:val="00F871CD"/>
    <w:rsid w:val="00F87461"/>
    <w:rsid w:val="00F90B19"/>
    <w:rsid w:val="00F966DF"/>
    <w:rsid w:val="00FA0A7A"/>
    <w:rsid w:val="00FA690A"/>
    <w:rsid w:val="00FA7B4D"/>
    <w:rsid w:val="00FB0CB2"/>
    <w:rsid w:val="00FB678B"/>
    <w:rsid w:val="00FC52B1"/>
    <w:rsid w:val="00FD7625"/>
    <w:rsid w:val="00FE0340"/>
    <w:rsid w:val="00FE099F"/>
    <w:rsid w:val="00FE718C"/>
    <w:rsid w:val="00FF3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382C16"/>
  <w15:docId w15:val="{BF80D4D6-3E56-4521-B873-2275A2E8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B19"/>
    <w:pPr>
      <w:spacing w:after="0" w:line="240" w:lineRule="auto"/>
    </w:pPr>
    <w:rPr>
      <w:rFonts w:asciiTheme="minorHAnsi" w:eastAsiaTheme="minorEastAsia" w:hAnsiTheme="minorHAnsi" w:cstheme="minorBidi"/>
    </w:rPr>
  </w:style>
  <w:style w:type="paragraph" w:styleId="Heading1">
    <w:name w:val="heading 1"/>
    <w:basedOn w:val="Normal"/>
    <w:next w:val="Normal"/>
    <w:uiPriority w:val="9"/>
    <w:qFormat/>
    <w:pPr>
      <w:keepNext/>
      <w:keepLines/>
      <w:spacing w:before="480" w:after="120" w:line="276" w:lineRule="auto"/>
      <w:outlineLvl w:val="0"/>
    </w:pPr>
    <w:rPr>
      <w:rFonts w:ascii="Calibri" w:eastAsia="Calibri" w:hAnsi="Calibri" w:cs="Calibri"/>
      <w:b/>
      <w:sz w:val="48"/>
      <w:szCs w:val="48"/>
    </w:rPr>
  </w:style>
  <w:style w:type="paragraph" w:styleId="Heading2">
    <w:name w:val="heading 2"/>
    <w:basedOn w:val="Normal"/>
    <w:next w:val="Normal"/>
    <w:uiPriority w:val="9"/>
    <w:unhideWhenUsed/>
    <w:qFormat/>
    <w:pPr>
      <w:keepNext/>
      <w:keepLines/>
      <w:spacing w:before="360" w:after="80" w:line="276" w:lineRule="auto"/>
      <w:outlineLvl w:val="1"/>
    </w:pPr>
    <w:rPr>
      <w:rFonts w:ascii="Calibri" w:eastAsia="Calibri" w:hAnsi="Calibri" w:cs="Calibri"/>
      <w:b/>
      <w:sz w:val="36"/>
      <w:szCs w:val="36"/>
    </w:rPr>
  </w:style>
  <w:style w:type="paragraph" w:styleId="Heading3">
    <w:name w:val="heading 3"/>
    <w:basedOn w:val="Normal"/>
    <w:next w:val="Normal"/>
    <w:uiPriority w:val="9"/>
    <w:unhideWhenUsed/>
    <w:qFormat/>
    <w:pPr>
      <w:keepNext/>
      <w:jc w:val="center"/>
      <w:outlineLvl w:val="2"/>
    </w:pPr>
    <w:rPr>
      <w:rFonts w:ascii="Arial" w:eastAsia="Arial" w:hAnsi="Arial" w:cs="Arial"/>
      <w:b/>
      <w:sz w:val="40"/>
      <w:szCs w:val="40"/>
    </w:rPr>
  </w:style>
  <w:style w:type="paragraph" w:styleId="Heading4">
    <w:name w:val="heading 4"/>
    <w:basedOn w:val="Normal"/>
    <w:next w:val="Normal"/>
    <w:uiPriority w:val="9"/>
    <w:semiHidden/>
    <w:unhideWhenUsed/>
    <w:qFormat/>
    <w:pPr>
      <w:keepNext/>
      <w:keepLines/>
      <w:spacing w:before="240" w:after="40" w:line="276" w:lineRule="auto"/>
      <w:outlineLvl w:val="3"/>
    </w:pPr>
    <w:rPr>
      <w:rFonts w:ascii="Calibri" w:eastAsia="Calibri" w:hAnsi="Calibri" w:cs="Calibri"/>
      <w:b/>
      <w:sz w:val="24"/>
      <w:szCs w:val="24"/>
    </w:rPr>
  </w:style>
  <w:style w:type="paragraph" w:styleId="Heading5">
    <w:name w:val="heading 5"/>
    <w:basedOn w:val="Normal"/>
    <w:next w:val="Normal"/>
    <w:uiPriority w:val="9"/>
    <w:semiHidden/>
    <w:unhideWhenUsed/>
    <w:qFormat/>
    <w:pPr>
      <w:keepNext/>
      <w:keepLines/>
      <w:spacing w:before="220" w:after="40" w:line="276" w:lineRule="auto"/>
      <w:outlineLvl w:val="4"/>
    </w:pPr>
    <w:rPr>
      <w:rFonts w:ascii="Calibri" w:eastAsia="Calibri" w:hAnsi="Calibri" w:cs="Calibri"/>
      <w:b/>
    </w:rPr>
  </w:style>
  <w:style w:type="paragraph" w:styleId="Heading6">
    <w:name w:val="heading 6"/>
    <w:basedOn w:val="Normal"/>
    <w:next w:val="Normal"/>
    <w:uiPriority w:val="9"/>
    <w:semiHidden/>
    <w:unhideWhenUsed/>
    <w:qFormat/>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B710D2"/>
    <w:pPr>
      <w:spacing w:after="200" w:line="276" w:lineRule="auto"/>
      <w:ind w:left="720"/>
      <w:contextualSpacing/>
    </w:pPr>
    <w:rPr>
      <w:rFonts w:ascii="Calibri" w:eastAsia="Calibri" w:hAnsi="Calibri" w:cs="Calibri"/>
    </w:rPr>
  </w:style>
  <w:style w:type="table" w:styleId="TableGrid">
    <w:name w:val="Table Grid"/>
    <w:basedOn w:val="TableNormal"/>
    <w:uiPriority w:val="39"/>
    <w:rsid w:val="006F1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64FD"/>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9A64FD"/>
    <w:rPr>
      <w:rFonts w:ascii="Segoe UI" w:hAnsi="Segoe UI" w:cs="Segoe UI"/>
      <w:sz w:val="18"/>
      <w:szCs w:val="18"/>
    </w:rPr>
  </w:style>
  <w:style w:type="character" w:styleId="CommentReference">
    <w:name w:val="annotation reference"/>
    <w:basedOn w:val="DefaultParagraphFont"/>
    <w:uiPriority w:val="99"/>
    <w:semiHidden/>
    <w:unhideWhenUsed/>
    <w:rsid w:val="00F725DA"/>
    <w:rPr>
      <w:sz w:val="16"/>
      <w:szCs w:val="16"/>
    </w:rPr>
  </w:style>
  <w:style w:type="paragraph" w:styleId="CommentText">
    <w:name w:val="annotation text"/>
    <w:basedOn w:val="Normal"/>
    <w:link w:val="CommentTextChar"/>
    <w:uiPriority w:val="99"/>
    <w:semiHidden/>
    <w:unhideWhenUsed/>
    <w:rsid w:val="00F725DA"/>
    <w:pPr>
      <w:spacing w:after="20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F725DA"/>
    <w:rPr>
      <w:sz w:val="20"/>
      <w:szCs w:val="20"/>
    </w:rPr>
  </w:style>
  <w:style w:type="paragraph" w:styleId="CommentSubject">
    <w:name w:val="annotation subject"/>
    <w:basedOn w:val="CommentText"/>
    <w:next w:val="CommentText"/>
    <w:link w:val="CommentSubjectChar"/>
    <w:uiPriority w:val="99"/>
    <w:semiHidden/>
    <w:unhideWhenUsed/>
    <w:rsid w:val="00F725DA"/>
    <w:rPr>
      <w:b/>
      <w:bCs/>
    </w:rPr>
  </w:style>
  <w:style w:type="character" w:customStyle="1" w:styleId="CommentSubjectChar">
    <w:name w:val="Comment Subject Char"/>
    <w:basedOn w:val="CommentTextChar"/>
    <w:link w:val="CommentSubject"/>
    <w:uiPriority w:val="99"/>
    <w:semiHidden/>
    <w:rsid w:val="00F725DA"/>
    <w:rPr>
      <w:b/>
      <w:bCs/>
      <w:sz w:val="20"/>
      <w:szCs w:val="20"/>
    </w:rPr>
  </w:style>
  <w:style w:type="paragraph" w:styleId="Header">
    <w:name w:val="header"/>
    <w:basedOn w:val="Normal"/>
    <w:link w:val="HeaderChar"/>
    <w:uiPriority w:val="99"/>
    <w:unhideWhenUsed/>
    <w:rsid w:val="00547AEE"/>
    <w:pPr>
      <w:tabs>
        <w:tab w:val="center" w:pos="4513"/>
        <w:tab w:val="right" w:pos="9026"/>
      </w:tabs>
    </w:pPr>
    <w:rPr>
      <w:rFonts w:ascii="Calibri" w:eastAsia="Calibri" w:hAnsi="Calibri" w:cs="Calibri"/>
    </w:rPr>
  </w:style>
  <w:style w:type="character" w:customStyle="1" w:styleId="HeaderChar">
    <w:name w:val="Header Char"/>
    <w:basedOn w:val="DefaultParagraphFont"/>
    <w:link w:val="Header"/>
    <w:uiPriority w:val="99"/>
    <w:rsid w:val="00547AEE"/>
  </w:style>
  <w:style w:type="paragraph" w:styleId="Footer">
    <w:name w:val="footer"/>
    <w:basedOn w:val="Normal"/>
    <w:link w:val="FooterChar"/>
    <w:uiPriority w:val="99"/>
    <w:unhideWhenUsed/>
    <w:rsid w:val="00547AEE"/>
    <w:pPr>
      <w:tabs>
        <w:tab w:val="center" w:pos="4513"/>
        <w:tab w:val="right" w:pos="9026"/>
      </w:tabs>
    </w:pPr>
    <w:rPr>
      <w:rFonts w:ascii="Calibri" w:eastAsia="Calibri" w:hAnsi="Calibri" w:cs="Calibri"/>
    </w:rPr>
  </w:style>
  <w:style w:type="character" w:customStyle="1" w:styleId="FooterChar">
    <w:name w:val="Footer Char"/>
    <w:basedOn w:val="DefaultParagraphFont"/>
    <w:link w:val="Footer"/>
    <w:uiPriority w:val="99"/>
    <w:rsid w:val="00547AEE"/>
  </w:style>
  <w:style w:type="character" w:styleId="Hyperlink">
    <w:name w:val="Hyperlink"/>
    <w:basedOn w:val="DefaultParagraphFont"/>
    <w:uiPriority w:val="99"/>
    <w:unhideWhenUsed/>
    <w:rsid w:val="003B48AD"/>
    <w:rPr>
      <w:color w:val="0000FF" w:themeColor="hyperlink"/>
      <w:u w:val="single"/>
    </w:rPr>
  </w:style>
  <w:style w:type="character" w:styleId="UnresolvedMention">
    <w:name w:val="Unresolved Mention"/>
    <w:basedOn w:val="DefaultParagraphFont"/>
    <w:uiPriority w:val="99"/>
    <w:semiHidden/>
    <w:unhideWhenUsed/>
    <w:rsid w:val="003B48AD"/>
    <w:rPr>
      <w:color w:val="605E5C"/>
      <w:shd w:val="clear" w:color="auto" w:fill="E1DFDD"/>
    </w:rPr>
  </w:style>
  <w:style w:type="paragraph" w:styleId="NoSpacing">
    <w:name w:val="No Spacing"/>
    <w:uiPriority w:val="1"/>
    <w:qFormat/>
    <w:rsid w:val="0019093F"/>
    <w:pPr>
      <w:spacing w:after="0" w:line="240" w:lineRule="auto"/>
    </w:pPr>
  </w:style>
  <w:style w:type="character" w:styleId="FollowedHyperlink">
    <w:name w:val="FollowedHyperlink"/>
    <w:basedOn w:val="DefaultParagraphFont"/>
    <w:uiPriority w:val="99"/>
    <w:semiHidden/>
    <w:unhideWhenUsed/>
    <w:rsid w:val="00EF00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1577">
      <w:bodyDiv w:val="1"/>
      <w:marLeft w:val="0"/>
      <w:marRight w:val="0"/>
      <w:marTop w:val="0"/>
      <w:marBottom w:val="0"/>
      <w:divBdr>
        <w:top w:val="none" w:sz="0" w:space="0" w:color="auto"/>
        <w:left w:val="none" w:sz="0" w:space="0" w:color="auto"/>
        <w:bottom w:val="none" w:sz="0" w:space="0" w:color="auto"/>
        <w:right w:val="none" w:sz="0" w:space="0" w:color="auto"/>
      </w:divBdr>
    </w:div>
    <w:div w:id="1949434268">
      <w:bodyDiv w:val="1"/>
      <w:marLeft w:val="0"/>
      <w:marRight w:val="0"/>
      <w:marTop w:val="0"/>
      <w:marBottom w:val="0"/>
      <w:divBdr>
        <w:top w:val="none" w:sz="0" w:space="0" w:color="auto"/>
        <w:left w:val="none" w:sz="0" w:space="0" w:color="auto"/>
        <w:bottom w:val="none" w:sz="0" w:space="0" w:color="auto"/>
        <w:right w:val="none" w:sz="0" w:space="0" w:color="auto"/>
      </w:divBdr>
    </w:div>
    <w:div w:id="2110734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BABA44158A64B855379029AD2C169" ma:contentTypeVersion="10" ma:contentTypeDescription="Create a new document." ma:contentTypeScope="" ma:versionID="53f2c6d5a7d405db4e429b322c84edb5">
  <xsd:schema xmlns:xsd="http://www.w3.org/2001/XMLSchema" xmlns:xs="http://www.w3.org/2001/XMLSchema" xmlns:p="http://schemas.microsoft.com/office/2006/metadata/properties" xmlns:ns3="10341bef-6ede-4f3e-a411-f9dfdaa4bcce" targetNamespace="http://schemas.microsoft.com/office/2006/metadata/properties" ma:root="true" ma:fieldsID="8f56742bcecbcbaabf94b51f922665f7" ns3:_="">
    <xsd:import namespace="10341bef-6ede-4f3e-a411-f9dfdaa4bc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41bef-6ede-4f3e-a411-f9dfdaa4b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982825-499B-4945-A91A-044645D42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41bef-6ede-4f3e-a411-f9dfdaa4b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062F2-78F7-4535-A842-01BF366FCA60}">
  <ds:schemaRefs>
    <ds:schemaRef ds:uri="http://schemas.microsoft.com/sharepoint/v3/contenttype/forms"/>
  </ds:schemaRefs>
</ds:datastoreItem>
</file>

<file path=customXml/itemProps3.xml><?xml version="1.0" encoding="utf-8"?>
<ds:datastoreItem xmlns:ds="http://schemas.openxmlformats.org/officeDocument/2006/customXml" ds:itemID="{B86884E5-2DC6-477F-A402-4EC720F6F715}">
  <ds:schemaRefs>
    <ds:schemaRef ds:uri="http://schemas.openxmlformats.org/officeDocument/2006/bibliography"/>
  </ds:schemaRefs>
</ds:datastoreItem>
</file>

<file path=customXml/itemProps4.xml><?xml version="1.0" encoding="utf-8"?>
<ds:datastoreItem xmlns:ds="http://schemas.openxmlformats.org/officeDocument/2006/customXml" ds:itemID="{3449FC80-1FCD-409A-8109-8C4C5EB515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Struthers</dc:creator>
  <cp:lastModifiedBy>Alice Struthers</cp:lastModifiedBy>
  <cp:revision>100</cp:revision>
  <cp:lastPrinted>2020-10-28T09:57:00Z</cp:lastPrinted>
  <dcterms:created xsi:type="dcterms:W3CDTF">2021-02-01T11:58:00Z</dcterms:created>
  <dcterms:modified xsi:type="dcterms:W3CDTF">2021-03-31T09:10:00Z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0x01010073CBABA44158A64B855379029AD2C169</vt:lpwstr>
  </property>
</Properties>
</file>